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577B" w14:textId="699974E6" w:rsidR="00563222" w:rsidRPr="00563222" w:rsidRDefault="00563222" w:rsidP="00563222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KLASA: </w:t>
      </w:r>
      <w:r w:rsidR="004B1633">
        <w:rPr>
          <w:rFonts w:ascii="Calibri" w:eastAsia="MS Mincho" w:hAnsi="Calibri"/>
          <w:b/>
          <w:i/>
          <w:color w:val="4F81BD"/>
          <w:sz w:val="20"/>
          <w:lang w:val="hr-HR"/>
        </w:rPr>
        <w:t>4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00-02/2</w:t>
      </w:r>
      <w:r w:rsidR="009E4A3B">
        <w:rPr>
          <w:rFonts w:ascii="Calibri" w:eastAsia="MS Mincho" w:hAnsi="Calibri"/>
          <w:b/>
          <w:i/>
          <w:color w:val="4F81BD"/>
          <w:sz w:val="20"/>
          <w:lang w:val="hr-HR"/>
        </w:rPr>
        <w:t>3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-01/01</w:t>
      </w:r>
    </w:p>
    <w:p w14:paraId="3A40C5B4" w14:textId="72B8CAFF" w:rsidR="00563222" w:rsidRPr="00563222" w:rsidRDefault="00563222" w:rsidP="00563222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URBROJ: 2182-1-49-04/1-2</w:t>
      </w:r>
      <w:r w:rsidR="009E4A3B">
        <w:rPr>
          <w:rFonts w:ascii="Calibri" w:eastAsia="MS Mincho" w:hAnsi="Calibri"/>
          <w:b/>
          <w:i/>
          <w:color w:val="4F81BD"/>
          <w:sz w:val="20"/>
          <w:lang w:val="hr-HR"/>
        </w:rPr>
        <w:t>5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-1</w:t>
      </w:r>
      <w:r w:rsidR="009E4A3B">
        <w:rPr>
          <w:rFonts w:ascii="Calibri" w:eastAsia="MS Mincho" w:hAnsi="Calibri"/>
          <w:b/>
          <w:i/>
          <w:color w:val="4F81BD"/>
          <w:sz w:val="20"/>
          <w:lang w:val="hr-HR"/>
        </w:rPr>
        <w:t>2</w:t>
      </w:r>
    </w:p>
    <w:p w14:paraId="61ED50D2" w14:textId="2166D9EB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Šibenik, </w:t>
      </w:r>
      <w:r w:rsidR="00D752E0">
        <w:rPr>
          <w:rFonts w:ascii="Calibri" w:eastAsia="MS Mincho" w:hAnsi="Calibri"/>
          <w:b/>
          <w:i/>
          <w:color w:val="4F81BD"/>
          <w:sz w:val="20"/>
          <w:lang w:val="hr-HR"/>
        </w:rPr>
        <w:t>14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</w:t>
      </w:r>
      <w:r w:rsidR="004B1633">
        <w:rPr>
          <w:rFonts w:ascii="Calibri" w:eastAsia="MS Mincho" w:hAnsi="Calibri"/>
          <w:b/>
          <w:i/>
          <w:color w:val="4F81BD"/>
          <w:sz w:val="20"/>
          <w:lang w:val="hr-HR"/>
        </w:rPr>
        <w:t>3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.202</w:t>
      </w:r>
      <w:r w:rsidR="00D752E0">
        <w:rPr>
          <w:rFonts w:ascii="Calibri" w:eastAsia="MS Mincho" w:hAnsi="Calibri"/>
          <w:b/>
          <w:i/>
          <w:color w:val="4F81BD"/>
          <w:sz w:val="20"/>
          <w:lang w:val="hr-HR"/>
        </w:rPr>
        <w:t>5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.godine</w:t>
      </w:r>
    </w:p>
    <w:p w14:paraId="68427E99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Calibri" w:hAnsi="Calibri"/>
          <w:szCs w:val="22"/>
          <w:lang w:val="hr-HR"/>
        </w:rPr>
      </w:pPr>
    </w:p>
    <w:p w14:paraId="59FFAC84" w14:textId="4E3D8196" w:rsidR="00487D2C" w:rsidRDefault="002B1228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G</w:t>
      </w:r>
      <w:r w:rsidR="008A1702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odišnj</w:t>
      </w: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i</w:t>
      </w:r>
      <w:r w:rsidR="008A1702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izvještaj </w:t>
      </w:r>
      <w:r w:rsidR="00BB1425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o </w:t>
      </w:r>
      <w:r w:rsid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izvršenj</w:t>
      </w:r>
      <w:r w:rsidR="00BB1425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u</w:t>
      </w:r>
      <w:r w:rsid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</w:t>
      </w:r>
    </w:p>
    <w:p w14:paraId="408A243C" w14:textId="77777777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financijskog plana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</w:t>
      </w:r>
    </w:p>
    <w:p w14:paraId="0E9CFB4D" w14:textId="77777777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Javne ustanove „Nacionalni park Krka“</w:t>
      </w:r>
    </w:p>
    <w:p w14:paraId="376162DC" w14:textId="75536636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567" w:right="-142" w:hanging="993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za 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202</w:t>
      </w:r>
      <w:r w:rsidR="002364F4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4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. godin</w:t>
      </w: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u</w:t>
      </w:r>
    </w:p>
    <w:p w14:paraId="2E1A5A01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  <w:r w:rsidRPr="00487D2C">
        <w:rPr>
          <w:rFonts w:ascii="Calibri" w:eastAsia="Calibri" w:hAnsi="Calibri"/>
          <w:noProof/>
          <w:szCs w:val="22"/>
          <w:lang w:val="hr-HR" w:eastAsia="hr-HR"/>
        </w:rPr>
        <w:drawing>
          <wp:inline distT="0" distB="0" distL="0" distR="0" wp14:anchorId="5FBAAC0E" wp14:editId="176783E8">
            <wp:extent cx="3871595" cy="3401695"/>
            <wp:effectExtent l="0" t="0" r="0" b="825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BA829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286F17E5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48F46E5A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643A5B71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2DD2FBB5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120F19AF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68591AA0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3D5F53FA" w14:textId="4ACFF71E" w:rsidR="00487D2C" w:rsidRPr="00487D2C" w:rsidRDefault="004B1633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b/>
          <w:i/>
          <w:szCs w:val="22"/>
          <w:lang w:val="hr-HR" w:eastAsia="hr-HR"/>
        </w:rPr>
      </w:pPr>
      <w:r>
        <w:rPr>
          <w:rFonts w:ascii="Calibri" w:eastAsia="Calibri" w:hAnsi="Calibri"/>
          <w:b/>
          <w:i/>
          <w:szCs w:val="22"/>
          <w:lang w:val="hr-HR" w:eastAsia="hr-HR"/>
        </w:rPr>
        <w:t>ožu</w:t>
      </w:r>
      <w:r w:rsidR="002364F4">
        <w:rPr>
          <w:rFonts w:ascii="Calibri" w:eastAsia="Calibri" w:hAnsi="Calibri"/>
          <w:b/>
          <w:i/>
          <w:szCs w:val="22"/>
          <w:lang w:val="hr-HR" w:eastAsia="hr-HR"/>
        </w:rPr>
        <w:t>jak</w:t>
      </w:r>
      <w:r w:rsidR="00487D2C" w:rsidRPr="00487D2C">
        <w:rPr>
          <w:rFonts w:ascii="Calibri" w:eastAsia="Calibri" w:hAnsi="Calibri"/>
          <w:b/>
          <w:i/>
          <w:szCs w:val="22"/>
          <w:lang w:val="hr-HR" w:eastAsia="hr-HR"/>
        </w:rPr>
        <w:t xml:space="preserve"> 202</w:t>
      </w:r>
      <w:r w:rsidR="002364F4">
        <w:rPr>
          <w:rFonts w:ascii="Calibri" w:eastAsia="Calibri" w:hAnsi="Calibri"/>
          <w:b/>
          <w:i/>
          <w:szCs w:val="22"/>
          <w:lang w:val="hr-HR" w:eastAsia="hr-HR"/>
        </w:rPr>
        <w:t>5</w:t>
      </w:r>
      <w:r w:rsidR="00487D2C" w:rsidRPr="00487D2C">
        <w:rPr>
          <w:rFonts w:ascii="Calibri" w:eastAsia="Calibri" w:hAnsi="Calibri"/>
          <w:b/>
          <w:i/>
          <w:szCs w:val="22"/>
          <w:lang w:val="hr-HR" w:eastAsia="hr-HR"/>
        </w:rPr>
        <w:t xml:space="preserve">. </w:t>
      </w:r>
    </w:p>
    <w:p w14:paraId="0D256E39" w14:textId="77777777" w:rsidR="00AD008A" w:rsidRDefault="00AD008A">
      <w:pPr>
        <w:overflowPunct/>
        <w:autoSpaceDE/>
        <w:autoSpaceDN/>
        <w:adjustRightInd/>
        <w:spacing w:after="200" w:line="276" w:lineRule="auto"/>
        <w:jc w:val="left"/>
        <w:textAlignment w:val="auto"/>
        <w:sectPr w:rsidR="00AD008A" w:rsidSect="00AD008A">
          <w:headerReference w:type="default" r:id="rId8"/>
          <w:foot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3807" w:type="dxa"/>
        <w:tblInd w:w="5" w:type="dxa"/>
        <w:tblLook w:val="04A0" w:firstRow="1" w:lastRow="0" w:firstColumn="1" w:lastColumn="0" w:noHBand="0" w:noVBand="1"/>
      </w:tblPr>
      <w:tblGrid>
        <w:gridCol w:w="103"/>
        <w:gridCol w:w="5317"/>
        <w:gridCol w:w="13"/>
        <w:gridCol w:w="1720"/>
        <w:gridCol w:w="78"/>
        <w:gridCol w:w="1642"/>
        <w:gridCol w:w="169"/>
        <w:gridCol w:w="1551"/>
        <w:gridCol w:w="260"/>
        <w:gridCol w:w="1460"/>
        <w:gridCol w:w="351"/>
        <w:gridCol w:w="812"/>
        <w:gridCol w:w="331"/>
      </w:tblGrid>
      <w:tr w:rsidR="00510584" w:rsidRPr="00510584" w14:paraId="7859E053" w14:textId="77777777" w:rsidTr="002364F4">
        <w:trPr>
          <w:gridBefore w:val="1"/>
          <w:gridAfter w:val="1"/>
          <w:wBefore w:w="103" w:type="dxa"/>
          <w:wAfter w:w="331" w:type="dxa"/>
          <w:trHeight w:val="280"/>
        </w:trPr>
        <w:tc>
          <w:tcPr>
            <w:tcW w:w="13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305C" w14:textId="77777777" w:rsidR="00080F4E" w:rsidRDefault="00080F4E" w:rsidP="00700D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4"/>
                <w:szCs w:val="24"/>
                <w:lang w:val="hr-HR" w:eastAsia="hr-HR"/>
              </w:rPr>
            </w:pPr>
          </w:p>
          <w:p w14:paraId="1F062758" w14:textId="060DBAAA" w:rsidR="00700D1D" w:rsidRPr="00700D1D" w:rsidRDefault="00700D1D" w:rsidP="00700D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sz w:val="24"/>
                <w:szCs w:val="24"/>
                <w:lang w:val="hr-HR" w:eastAsia="hr-HR"/>
              </w:rPr>
            </w:pPr>
            <w:r w:rsidRPr="00700D1D">
              <w:rPr>
                <w:sz w:val="24"/>
                <w:szCs w:val="24"/>
                <w:lang w:val="hr-HR" w:eastAsia="hr-HR"/>
              </w:rPr>
              <w:t>Na temelju članka 86. stavka 3. Zakona o proračunu (Narodne novine, broj 144/21), članka 134. stavka 1. podstavka 10. Zakona o zaštiti prirode („Narodne novine", br. 80/13., 15/18., 14/19.</w:t>
            </w:r>
            <w:r w:rsidR="009E4A3B">
              <w:rPr>
                <w:sz w:val="24"/>
                <w:szCs w:val="24"/>
                <w:lang w:val="hr-HR" w:eastAsia="hr-HR"/>
              </w:rPr>
              <w:t>,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 127/19.</w:t>
            </w:r>
            <w:r w:rsidR="009E4A3B">
              <w:rPr>
                <w:sz w:val="24"/>
                <w:szCs w:val="24"/>
                <w:lang w:val="hr-HR" w:eastAsia="hr-HR"/>
              </w:rPr>
              <w:t xml:space="preserve"> i 155/03</w:t>
            </w:r>
            <w:r w:rsidRPr="00700D1D">
              <w:rPr>
                <w:sz w:val="24"/>
                <w:szCs w:val="24"/>
                <w:lang w:val="hr-HR" w:eastAsia="hr-HR"/>
              </w:rPr>
              <w:t>), članka 14. stavka 1. podstavka 12. Statuta Javne ustanove "Nacionalni park Krka"</w:t>
            </w:r>
            <w:r w:rsidR="00E63BC4">
              <w:rPr>
                <w:sz w:val="24"/>
                <w:szCs w:val="24"/>
                <w:lang w:val="hr-HR" w:eastAsia="hr-HR"/>
              </w:rPr>
              <w:t>,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 Upravno vijeće Javne ustanove "Nacionalni park Krka" je na </w:t>
            </w:r>
            <w:r w:rsidR="002B1228">
              <w:rPr>
                <w:sz w:val="24"/>
                <w:szCs w:val="24"/>
                <w:lang w:val="hr-HR" w:eastAsia="hr-HR"/>
              </w:rPr>
              <w:t>9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e-sjednici održanoj dana </w:t>
            </w:r>
            <w:r w:rsidR="002B1228">
              <w:rPr>
                <w:sz w:val="24"/>
                <w:szCs w:val="24"/>
                <w:lang w:val="hr-HR" w:eastAsia="hr-HR"/>
              </w:rPr>
              <w:t>26</w:t>
            </w:r>
            <w:r w:rsidRPr="00700D1D">
              <w:rPr>
                <w:sz w:val="24"/>
                <w:szCs w:val="24"/>
                <w:lang w:val="hr-HR" w:eastAsia="hr-HR"/>
              </w:rPr>
              <w:t>. ožujak 202</w:t>
            </w:r>
            <w:r w:rsidR="002364F4">
              <w:rPr>
                <w:sz w:val="24"/>
                <w:szCs w:val="24"/>
                <w:lang w:val="hr-HR" w:eastAsia="hr-HR"/>
              </w:rPr>
              <w:t>5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godine donijelo Odluku o usvajanju </w:t>
            </w:r>
            <w:r>
              <w:rPr>
                <w:sz w:val="24"/>
                <w:szCs w:val="24"/>
                <w:lang w:val="hr-HR" w:eastAsia="hr-HR"/>
              </w:rPr>
              <w:t xml:space="preserve">Prijedloga </w:t>
            </w:r>
            <w:r w:rsidRPr="00700D1D">
              <w:rPr>
                <w:sz w:val="24"/>
                <w:szCs w:val="24"/>
                <w:lang w:val="hr-HR" w:eastAsia="hr-HR"/>
              </w:rPr>
              <w:t>godišnjeg izvještaja o izvršenju financijskog plana za 202</w:t>
            </w:r>
            <w:r w:rsidR="002364F4">
              <w:rPr>
                <w:sz w:val="24"/>
                <w:szCs w:val="24"/>
                <w:lang w:val="hr-HR" w:eastAsia="hr-HR"/>
              </w:rPr>
              <w:t>4</w:t>
            </w:r>
            <w:r w:rsidRPr="00700D1D">
              <w:rPr>
                <w:sz w:val="24"/>
                <w:szCs w:val="24"/>
                <w:lang w:val="hr-HR" w:eastAsia="hr-HR"/>
              </w:rPr>
              <w:t>. godinu koji se nalazi u nastavku.</w:t>
            </w:r>
          </w:p>
          <w:p w14:paraId="4A20206D" w14:textId="77777777" w:rsidR="00700D1D" w:rsidRDefault="00700D1D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4D88DE0C" w14:textId="77777777" w:rsidR="00080F4E" w:rsidRDefault="00080F4E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16BB5425" w14:textId="77777777" w:rsidR="00080F4E" w:rsidRDefault="00080F4E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2B97C47E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I. OPĆI DIO</w:t>
            </w:r>
          </w:p>
        </w:tc>
      </w:tr>
      <w:tr w:rsidR="00510584" w:rsidRPr="00510584" w14:paraId="315F3699" w14:textId="77777777" w:rsidTr="002364F4">
        <w:trPr>
          <w:gridBefore w:val="1"/>
          <w:gridAfter w:val="1"/>
          <w:wBefore w:w="103" w:type="dxa"/>
          <w:wAfter w:w="331" w:type="dxa"/>
          <w:trHeight w:val="900"/>
        </w:trPr>
        <w:tc>
          <w:tcPr>
            <w:tcW w:w="13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C617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SAŽETAK A. RAČUNA PRIHODA I RASHODA I B. RAČUNA FINANCIRANJA</w:t>
            </w:r>
          </w:p>
        </w:tc>
      </w:tr>
      <w:tr w:rsidR="00510584" w:rsidRPr="00510584" w14:paraId="629B1845" w14:textId="77777777" w:rsidTr="002364F4">
        <w:trPr>
          <w:gridBefore w:val="1"/>
          <w:gridAfter w:val="1"/>
          <w:wBefore w:w="103" w:type="dxa"/>
          <w:wAfter w:w="331" w:type="dxa"/>
          <w:trHeight w:val="260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E680C" w14:textId="77777777" w:rsidR="00120E8F" w:rsidRDefault="00510584" w:rsidP="00120E8F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SAŽETAK RAČUNA PRIHODA I RASHODA</w:t>
            </w:r>
          </w:p>
          <w:p w14:paraId="1FAA4D62" w14:textId="77777777" w:rsidR="00120E8F" w:rsidRDefault="00120E8F" w:rsidP="00120E8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  <w:p w14:paraId="636764D8" w14:textId="77777777" w:rsidR="00120E8F" w:rsidRPr="00510584" w:rsidRDefault="00120E8F" w:rsidP="00510584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48DCF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1C9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4FB7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F533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794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674F5AFB" w14:textId="77777777" w:rsidTr="002364F4">
        <w:trPr>
          <w:trHeight w:val="87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EBE44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A0EA6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4C77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9A41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D8AC5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58D7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2364F4" w:rsidRPr="002364F4" w14:paraId="1F2EB02B" w14:textId="77777777" w:rsidTr="002364F4">
        <w:trPr>
          <w:trHeight w:val="22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2C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77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26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91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B4B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0E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2364F4" w:rsidRPr="002364F4" w14:paraId="11E96B66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916E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02EA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A7FE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8B1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FC7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71E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2364F4" w:rsidRPr="002364F4" w14:paraId="2628AC54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9D5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AC4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2A54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C053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1CA9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56C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28539AD5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67CAA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PRIHODI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D5AAE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0B2C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B801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2235C2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191FAE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2364F4" w:rsidRPr="002364F4" w14:paraId="0FC8F71F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79D3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73DE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E37C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ED95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47E6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1035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2364F4" w:rsidRPr="002364F4" w14:paraId="29DE0FE6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18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8C2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5E2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DF3A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9FD5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946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2364F4" w:rsidRPr="002364F4" w14:paraId="74CACEFB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14B3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RASHODI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43E4F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B2E7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61BC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9369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19.808.643,61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F5617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84,54</w:t>
            </w:r>
          </w:p>
        </w:tc>
      </w:tr>
      <w:tr w:rsidR="002364F4" w:rsidRPr="002364F4" w14:paraId="2575177F" w14:textId="77777777" w:rsidTr="00157457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735F1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C14E1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4.495.796,03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24A8F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-2.636.655,00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73B48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-2.636.655,00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E13E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843.638,99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14:paraId="12280C85" w14:textId="16720D77" w:rsidR="002364F4" w:rsidRPr="002364F4" w:rsidRDefault="00C9793B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-32,00</w:t>
            </w:r>
          </w:p>
        </w:tc>
      </w:tr>
      <w:tr w:rsidR="002364F4" w:rsidRPr="002364F4" w14:paraId="015B54B0" w14:textId="77777777" w:rsidTr="002364F4">
        <w:trPr>
          <w:trHeight w:val="22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A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90C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3E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BDF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A2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36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37ADAD09" w14:textId="77777777" w:rsidTr="002364F4">
        <w:trPr>
          <w:trHeight w:val="22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430B" w14:textId="77777777" w:rsid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32E8AECF" w14:textId="77777777" w:rsid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0E7BA69D" w14:textId="77777777" w:rsid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21B9337F" w14:textId="77777777" w:rsidR="002741CD" w:rsidRDefault="002741CD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59B144F6" w14:textId="77777777" w:rsid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64F2BEF3" w14:textId="77777777" w:rsid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09E5FBC4" w14:textId="77777777" w:rsid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27CC993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8C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A9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1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91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0CD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07BB61AB" w14:textId="77777777" w:rsidTr="002364F4">
        <w:trPr>
          <w:trHeight w:val="263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401C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lastRenderedPageBreak/>
              <w:t>SAŽETAK RAČUNA FINANCIRANJA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B1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A5F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1C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5CA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A9D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4BA1C718" w14:textId="77777777" w:rsidTr="002364F4">
        <w:trPr>
          <w:trHeight w:val="22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98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21E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A4B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DB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919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1A0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02CCE98D" w14:textId="77777777" w:rsidTr="002364F4">
        <w:trPr>
          <w:trHeight w:val="87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5FD40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5641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280C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6EA43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9EFC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3BDE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2364F4" w:rsidRPr="002364F4" w14:paraId="695F9515" w14:textId="77777777" w:rsidTr="002364F4">
        <w:trPr>
          <w:trHeight w:val="22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801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EEB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811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31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4C7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87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2364F4" w:rsidRPr="002364F4" w14:paraId="5D7D2FBD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73D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DDB3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8.630.190,00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FB6C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3DC6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AC78" w14:textId="2A339A12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</w:t>
            </w:r>
            <w:r w:rsidR="002741CD">
              <w:rPr>
                <w:rFonts w:ascii="Arial" w:hAnsi="Arial" w:cs="Arial"/>
                <w:color w:val="000000"/>
                <w:sz w:val="20"/>
                <w:lang w:val="hr-HR" w:eastAsia="hr-HR"/>
              </w:rPr>
              <w:t>16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448E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2364F4" w:rsidRPr="002364F4" w14:paraId="674C9E7B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D487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U SLJEDEĆE RAZDOBLJE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2D3A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-13.125.986,03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E8B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-10.489.332,00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111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-10.489.332,00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97A59" w14:textId="0FD9E8CF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-1</w:t>
            </w:r>
            <w:r w:rsidR="00C9793B">
              <w:rPr>
                <w:rFonts w:ascii="Arial" w:hAnsi="Arial" w:cs="Arial"/>
                <w:color w:val="000000"/>
                <w:sz w:val="20"/>
                <w:lang w:val="hr-HR" w:eastAsia="hr-HR"/>
              </w:rPr>
              <w:t>3</w:t>
            </w: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C9793B">
              <w:rPr>
                <w:rFonts w:ascii="Arial" w:hAnsi="Arial" w:cs="Arial"/>
                <w:color w:val="000000"/>
                <w:sz w:val="20"/>
                <w:lang w:val="hr-HR" w:eastAsia="hr-HR"/>
              </w:rPr>
              <w:t>969</w:t>
            </w: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C9793B">
              <w:rPr>
                <w:rFonts w:ascii="Arial" w:hAnsi="Arial" w:cs="Arial"/>
                <w:color w:val="000000"/>
                <w:sz w:val="20"/>
                <w:lang w:val="hr-HR" w:eastAsia="hr-HR"/>
              </w:rPr>
              <w:t>626</w:t>
            </w: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,</w:t>
            </w:r>
            <w:r w:rsidR="00C9793B">
              <w:rPr>
                <w:rFonts w:ascii="Arial" w:hAnsi="Arial" w:cs="Arial"/>
                <w:color w:val="000000"/>
                <w:sz w:val="20"/>
                <w:lang w:val="hr-HR" w:eastAsia="hr-HR"/>
              </w:rPr>
              <w:t>15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852C" w14:textId="105F3F76" w:rsidR="002364F4" w:rsidRPr="002364F4" w:rsidRDefault="00C9793B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133,18</w:t>
            </w:r>
          </w:p>
        </w:tc>
      </w:tr>
      <w:tr w:rsidR="002364F4" w:rsidRPr="002364F4" w14:paraId="3D6C3112" w14:textId="77777777" w:rsidTr="002364F4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68C9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NETO FINANCIRANJE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BF5AE9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-4.495.796,03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B36EF6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2.636.655,00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58A47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2.636.655,00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E5C0DF" w14:textId="69B332AB" w:rsidR="002364F4" w:rsidRPr="002364F4" w:rsidRDefault="00C9793B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-843.638,99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D24F231" w14:textId="4EE087DD" w:rsidR="002364F4" w:rsidRPr="002364F4" w:rsidRDefault="00C9793B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-32,00</w:t>
            </w:r>
          </w:p>
        </w:tc>
      </w:tr>
      <w:tr w:rsidR="002364F4" w:rsidRPr="002364F4" w14:paraId="2CEDFE06" w14:textId="77777777" w:rsidTr="00157457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34F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VIŠAK / MANJAK + NETO FINANCIRANJE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7813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5E9B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C7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59271" w14:textId="34506385" w:rsidR="002364F4" w:rsidRPr="002364F4" w:rsidRDefault="00C9793B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FEA57" w14:textId="0EBF7D7A" w:rsidR="002364F4" w:rsidRPr="002364F4" w:rsidRDefault="00C9793B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61A59BF5" w14:textId="5E1B9787" w:rsidR="006F2525" w:rsidRDefault="006F2525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56729471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39A5C1F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375E5660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8AF82B4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03982E44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572D22B1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74AB05CE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1202648F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0D59AE89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6B4E1294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2C122249" w14:textId="77777777" w:rsidR="00D752E0" w:rsidRDefault="00D752E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797" w:type="dxa"/>
        <w:tblLook w:val="04A0" w:firstRow="1" w:lastRow="0" w:firstColumn="1" w:lastColumn="0" w:noHBand="0" w:noVBand="1"/>
      </w:tblPr>
      <w:tblGrid>
        <w:gridCol w:w="6100"/>
        <w:gridCol w:w="1811"/>
        <w:gridCol w:w="1811"/>
        <w:gridCol w:w="1811"/>
        <w:gridCol w:w="1811"/>
        <w:gridCol w:w="1310"/>
        <w:gridCol w:w="1143"/>
      </w:tblGrid>
      <w:tr w:rsidR="002364F4" w:rsidRPr="002364F4" w14:paraId="1C422817" w14:textId="77777777" w:rsidTr="002364F4">
        <w:trPr>
          <w:trHeight w:val="278"/>
        </w:trPr>
        <w:tc>
          <w:tcPr>
            <w:tcW w:w="15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CB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I. OPĆI DIO</w:t>
            </w:r>
          </w:p>
        </w:tc>
      </w:tr>
      <w:tr w:rsidR="002364F4" w:rsidRPr="002364F4" w14:paraId="35970F54" w14:textId="77777777" w:rsidTr="002364F4">
        <w:trPr>
          <w:trHeight w:val="660"/>
        </w:trPr>
        <w:tc>
          <w:tcPr>
            <w:tcW w:w="15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8B1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A. RAČUN PRIHODA I RASHODA</w:t>
            </w:r>
          </w:p>
        </w:tc>
      </w:tr>
      <w:tr w:rsidR="002364F4" w:rsidRPr="002364F4" w14:paraId="55B38707" w14:textId="77777777" w:rsidTr="002364F4">
        <w:trPr>
          <w:trHeight w:val="278"/>
        </w:trPr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CC6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A1. IZVJEŠTAJ O PRIHODIMA I RASHODIMA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53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BC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E6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59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03F4921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FB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4D9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6D9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49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E8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A8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90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2FF74316" w14:textId="77777777" w:rsidTr="002364F4">
        <w:trPr>
          <w:trHeight w:val="801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9458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0DC3F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24BE9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AF8B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8B85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880DE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8993C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2364F4" w:rsidRPr="002364F4" w14:paraId="3DA2FB6B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7E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669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AD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07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E7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E96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8B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2364F4" w:rsidRPr="002364F4" w14:paraId="4D532FA4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940C8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B1ED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6F948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58262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BCF1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95F9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A2D8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99,32</w:t>
            </w:r>
          </w:p>
        </w:tc>
      </w:tr>
      <w:tr w:rsidR="002364F4" w:rsidRPr="002364F4" w14:paraId="28517A7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5787D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02EDB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67530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EA59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827C9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F24BC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52D20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2364F4" w:rsidRPr="002364F4" w14:paraId="57DC057E" w14:textId="77777777" w:rsidTr="002364F4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3179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CF4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894.897,29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0CA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876.345,00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19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876.345,00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9FA9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686.652,42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FCA3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CE1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78,35</w:t>
            </w:r>
          </w:p>
        </w:tc>
      </w:tr>
      <w:tr w:rsidR="002364F4" w:rsidRPr="002364F4" w14:paraId="2A3E132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B8EB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6323 Tekuće pomoći od institucija i tijela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EB11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98.590,02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C721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105.231,00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168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105.231,00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CD43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79.767,02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5BFB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957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75,80</w:t>
            </w:r>
          </w:p>
        </w:tc>
      </w:tr>
      <w:tr w:rsidR="002364F4" w:rsidRPr="002364F4" w14:paraId="5C307D3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0CD8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6324 Kapitalne pomoći od institucija i tijela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892A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723.128,89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EBA6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1E1E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5192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340.771,70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23D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FF6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67,48</w:t>
            </w:r>
          </w:p>
        </w:tc>
      </w:tr>
      <w:tr w:rsidR="002364F4" w:rsidRPr="002364F4" w14:paraId="74743AF4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15F6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6341 Tekuće pomoći od izvanproračunskih korisnika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6E9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26.279,12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1A4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09A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56D6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3EA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07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4FFA7B45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699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6342 Kapitalne pomoći od izvanproračunskih korisnika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21AC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21.899,26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CE5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54.752,00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D79C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54.752,00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4CA0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54.751,70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6BA5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69E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2364F4" w:rsidRPr="002364F4" w14:paraId="0C5398FD" w14:textId="77777777" w:rsidTr="002364F4">
        <w:trPr>
          <w:trHeight w:val="52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7F4C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6393 Tekući prijenosi između proračunskih korisnika istog proračuna temeljem prijenosa EU sredstava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794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7098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211.362,00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43B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211.362,00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32B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211.362,00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789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9D0F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2364F4" w:rsidRPr="002364F4" w14:paraId="144C79FF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0C6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F21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4.347,05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C3C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957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8A67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11.211,80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6A8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257,92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BBFD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15,15</w:t>
            </w:r>
          </w:p>
        </w:tc>
      </w:tr>
      <w:tr w:rsidR="002364F4" w:rsidRPr="002364F4" w14:paraId="6294E84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0F70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6413 Kamate na oročena sredstva i depozite po viđenju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123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D16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F2F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B7F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72E0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CD3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59F3AD3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E72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6414 Prihodi od zateznih kamata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7497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B3DB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A7DC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70F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2.379,68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6EEC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275F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5,95</w:t>
            </w:r>
          </w:p>
        </w:tc>
      </w:tr>
      <w:tr w:rsidR="002364F4" w:rsidRPr="002364F4" w14:paraId="0D2338AD" w14:textId="77777777" w:rsidTr="002364F4">
        <w:trPr>
          <w:trHeight w:val="51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8EA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6415 Prihodi od pozitivnih tečajnih razlika i razlika zbog primjene valutne klauzule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584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4.347,05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194A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0AF3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EEE6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CD7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CCF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73E8E3A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1F8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6416 Prihodi od dividendi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478E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FB2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71EA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F53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8.832,12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1A23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F96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176,64</w:t>
            </w:r>
          </w:p>
        </w:tc>
      </w:tr>
      <w:tr w:rsidR="002364F4" w:rsidRPr="002364F4" w14:paraId="63085345" w14:textId="77777777" w:rsidTr="002364F4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341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C54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19.638.252,49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1A6A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463A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02D5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993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6A2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101,08</w:t>
            </w:r>
          </w:p>
        </w:tc>
      </w:tr>
      <w:tr w:rsidR="002364F4" w:rsidRPr="002364F4" w14:paraId="5D01941A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F64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6526 Ostali nespomenuti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A9AB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19.638.252,49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FF3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5160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A1E9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3AAC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B18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101,08</w:t>
            </w:r>
          </w:p>
        </w:tc>
      </w:tr>
      <w:tr w:rsidR="002364F4" w:rsidRPr="002364F4" w14:paraId="4FB9DB3F" w14:textId="77777777" w:rsidTr="002364F4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B82C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43A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700.023,53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A0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CA2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F8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0473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105,45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A004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97,13</w:t>
            </w:r>
          </w:p>
        </w:tc>
      </w:tr>
      <w:tr w:rsidR="002364F4" w:rsidRPr="002364F4" w14:paraId="1EC7781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D3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6614 Prihodi od prodaje proizvoda i robe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C303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171.347,84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1F8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0AC9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B1E2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189.333,45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FE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F9F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72,82</w:t>
            </w:r>
          </w:p>
        </w:tc>
      </w:tr>
      <w:tr w:rsidR="002364F4" w:rsidRPr="002364F4" w14:paraId="69953F4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6C0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6615 Prihodi od pruženih usluga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82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525.092,71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ACB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A0F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011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548.824,30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A397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104,52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AA69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109,76</w:t>
            </w:r>
          </w:p>
        </w:tc>
      </w:tr>
      <w:tr w:rsidR="002364F4" w:rsidRPr="002364F4" w14:paraId="00EFE32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953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6631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5EF2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4A33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DB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A27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5A6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BBD0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2874E57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A23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7EC9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126.792,30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BE6B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E96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AEA6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FB7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659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9,69</w:t>
            </w:r>
          </w:p>
        </w:tc>
      </w:tr>
      <w:tr w:rsidR="002364F4" w:rsidRPr="002364F4" w14:paraId="79075F1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4994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6831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9A48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126.792,30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946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B213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5238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1AE6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C1ED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9,69</w:t>
            </w:r>
          </w:p>
        </w:tc>
      </w:tr>
      <w:tr w:rsidR="002364F4" w:rsidRPr="002364F4" w14:paraId="68411D20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AD7D8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598F2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7AA4F7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BB69A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75636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174BE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AC3A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2364F4" w:rsidRPr="002364F4" w14:paraId="05A74A7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073EB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1FE20D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3EA59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76317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F99ADE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B213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B1236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2364F4" w:rsidRPr="002364F4" w14:paraId="3C92995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E12F7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E6DFD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252A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EA6D9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7B767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97BFAE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115,21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54998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2364F4" w:rsidRPr="002364F4" w14:paraId="2AFDEA3D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0D1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5F7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8.203.781,79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7E03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101A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970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10.131.143,54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D5D2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123,49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C92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97,41</w:t>
            </w:r>
          </w:p>
        </w:tc>
      </w:tr>
      <w:tr w:rsidR="002364F4" w:rsidRPr="002364F4" w14:paraId="0753EDA9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FF31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3111 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E67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6.160.169,65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567A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58B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3A6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8.003.412,42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ECD5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129,92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736F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101,31</w:t>
            </w:r>
          </w:p>
        </w:tc>
      </w:tr>
      <w:tr w:rsidR="002364F4" w:rsidRPr="002364F4" w14:paraId="36E5864F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116A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3112 Plaće u naravi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EEF9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A556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B8A0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A925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14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7020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3590F06A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E4E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DE1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1.011.671,93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EE6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E84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2744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786.688,74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41C1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77,76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5823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71,52</w:t>
            </w:r>
          </w:p>
        </w:tc>
      </w:tr>
      <w:tr w:rsidR="002364F4" w:rsidRPr="002364F4" w14:paraId="5551124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3DF1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3132 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1AE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1.031.940,21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E9D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DED7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B2A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1.341.042,38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BBC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129,95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ADB6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103,16</w:t>
            </w:r>
          </w:p>
        </w:tc>
      </w:tr>
      <w:tr w:rsidR="002364F4" w:rsidRPr="002364F4" w14:paraId="798180A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72FA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B9E7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5.244.524,47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B06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6.965.000,00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C3E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6.965.000,00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4F6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5.495.578,57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48E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104,79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9398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78,90</w:t>
            </w:r>
          </w:p>
        </w:tc>
      </w:tr>
      <w:tr w:rsidR="002364F4" w:rsidRPr="002364F4" w14:paraId="771FA2E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099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 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C4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48.730,82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2BB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03D0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1DE0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98.914,66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EA98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202,98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964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82,43</w:t>
            </w:r>
          </w:p>
        </w:tc>
      </w:tr>
      <w:tr w:rsidR="002364F4" w:rsidRPr="002364F4" w14:paraId="4C4EFE4E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8E38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DEF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220.903,67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5830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08A2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F944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216.923,11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8AA3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98,20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781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86,77</w:t>
            </w:r>
          </w:p>
        </w:tc>
      </w:tr>
      <w:tr w:rsidR="002364F4" w:rsidRPr="002364F4" w14:paraId="5F79DCD5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ED8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3213 Stručno usavršavanje zaposlenika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CDCB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20.729,25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D2C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274D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A35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18.004,30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43D7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86,85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67B0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60,01</w:t>
            </w:r>
          </w:p>
        </w:tc>
      </w:tr>
      <w:tr w:rsidR="002364F4" w:rsidRPr="002364F4" w14:paraId="4F787F0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9C0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3214 Ostale 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668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131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A9B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A82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082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6F6D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67F0A05A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D2E9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3221 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13F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84.904,25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D741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B2A8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AB81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82.565,25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5DFD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8200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75,06</w:t>
            </w:r>
          </w:p>
        </w:tc>
      </w:tr>
      <w:tr w:rsidR="002364F4" w:rsidRPr="002364F4" w14:paraId="0F9DBF5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47C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3222 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18D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7.911,73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D9D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DB40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0BA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118.882,26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7416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1502,61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5580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47,55</w:t>
            </w:r>
          </w:p>
        </w:tc>
      </w:tr>
      <w:tr w:rsidR="002364F4" w:rsidRPr="002364F4" w14:paraId="6B17441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1F6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3223 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2DE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256.747,93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5EA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A542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B6F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265.064,72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F39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0353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66,27</w:t>
            </w:r>
          </w:p>
        </w:tc>
      </w:tr>
      <w:tr w:rsidR="002364F4" w:rsidRPr="002364F4" w14:paraId="030E30E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9C2B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C24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212.531,30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4843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A67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17F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99.903,67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38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0A4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39,96</w:t>
            </w:r>
          </w:p>
        </w:tc>
      </w:tr>
      <w:tr w:rsidR="002364F4" w:rsidRPr="002364F4" w14:paraId="08B1737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68D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3225 Sitni inventar i auto gume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E0AF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39.291,44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866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246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1CE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25.612,17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A473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65,19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AA2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42,69</w:t>
            </w:r>
          </w:p>
        </w:tc>
      </w:tr>
      <w:tr w:rsidR="002364F4" w:rsidRPr="002364F4" w14:paraId="0DE2483A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749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3227 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3AEC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5.729,47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AB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D21E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AE6F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226.144,57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AC3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3947,04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9D4B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90,46</w:t>
            </w:r>
          </w:p>
        </w:tc>
      </w:tr>
      <w:tr w:rsidR="002364F4" w:rsidRPr="002364F4" w14:paraId="0EF6637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981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3231 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9DC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1.094.812,87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5F98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26B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BA98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1.349.899,09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3E61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123,30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E6A0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112,49</w:t>
            </w:r>
          </w:p>
        </w:tc>
      </w:tr>
      <w:tr w:rsidR="002364F4" w:rsidRPr="002364F4" w14:paraId="1F33DB8D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191D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8F0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1.475.734,66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282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76E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14FE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579.840,71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4F9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39,29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266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72,48</w:t>
            </w:r>
          </w:p>
        </w:tc>
      </w:tr>
      <w:tr w:rsidR="002364F4" w:rsidRPr="002364F4" w14:paraId="4CEBA8CE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A84E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3233 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9026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333.271,28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E38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CCFE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1694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376.647,85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17D6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113,02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578E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41,85</w:t>
            </w:r>
          </w:p>
        </w:tc>
      </w:tr>
      <w:tr w:rsidR="002364F4" w:rsidRPr="002364F4" w14:paraId="410BD6D9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7C8D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3234 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0DBE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123.307,98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0700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596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5D92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118.103,49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956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95,78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636A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47,24</w:t>
            </w:r>
          </w:p>
        </w:tc>
      </w:tr>
      <w:tr w:rsidR="002364F4" w:rsidRPr="002364F4" w14:paraId="760B57D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E1A6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3235 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8880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172.509,52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7A33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CC4E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AE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305.191,10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6F9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176,91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D106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101,73</w:t>
            </w:r>
          </w:p>
        </w:tc>
      </w:tr>
      <w:tr w:rsidR="002364F4" w:rsidRPr="002364F4" w14:paraId="133A0E2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4FEA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3236 Zdravstvene i veterinarske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A8CD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2.487,98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AAA3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1C99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F81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2.188,00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C1E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87,94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47F7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14,59</w:t>
            </w:r>
          </w:p>
        </w:tc>
      </w:tr>
      <w:tr w:rsidR="002364F4" w:rsidRPr="002364F4" w14:paraId="0007ADFB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D006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52D4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482.404,96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752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59FF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F3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651.020,42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A84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134,95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E3D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93,00</w:t>
            </w:r>
          </w:p>
        </w:tc>
      </w:tr>
      <w:tr w:rsidR="002364F4" w:rsidRPr="002364F4" w14:paraId="381DC0DA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A1C6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3238 Računalne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40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105.740,10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8DE8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EC8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DB07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170.684,72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764E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161,42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7AB9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106,68</w:t>
            </w:r>
          </w:p>
        </w:tc>
      </w:tr>
      <w:tr w:rsidR="002364F4" w:rsidRPr="002364F4" w14:paraId="1235C07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C49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3239 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094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417.314,70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CA1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3B92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B28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510.045,95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8E3E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122,22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DC2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127,51</w:t>
            </w:r>
          </w:p>
        </w:tc>
      </w:tr>
      <w:tr w:rsidR="002364F4" w:rsidRPr="002364F4" w14:paraId="517CD559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4A2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3241 Naknade troškova osobama izvan radnog odnosa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CB7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23.511,88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84D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F0E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091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47.426,43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13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201,71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DC4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189,71</w:t>
            </w:r>
          </w:p>
        </w:tc>
      </w:tr>
      <w:tr w:rsidR="002364F4" w:rsidRPr="002364F4" w14:paraId="00387169" w14:textId="77777777" w:rsidTr="002364F4">
        <w:trPr>
          <w:trHeight w:val="51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19D7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3291 Naknade za rad predstavničkih i izvršnih tijela, povjerenstava i slično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817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13.753,04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CDA7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6D2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E802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13.264,14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6876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96,45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50E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66,32</w:t>
            </w:r>
          </w:p>
        </w:tc>
      </w:tr>
      <w:tr w:rsidR="002364F4" w:rsidRPr="002364F4" w14:paraId="7D90C2FE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367F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3292 Premije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7552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39.553,61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9AD4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899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75C2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83.314,74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7A36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210,64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3AC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83,31</w:t>
            </w:r>
          </w:p>
        </w:tc>
      </w:tr>
      <w:tr w:rsidR="002364F4" w:rsidRPr="002364F4" w14:paraId="5DDABA04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5759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3293 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C40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41.764,86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2F1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AD7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6BA5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26.085,14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7D5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62,46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543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28,98</w:t>
            </w:r>
          </w:p>
        </w:tc>
      </w:tr>
      <w:tr w:rsidR="002364F4" w:rsidRPr="002364F4" w14:paraId="3306C90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F196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3294 Članarine i norme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D3D4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5.682,65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3EE7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FE4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A44D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7.535,83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EFA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132,61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7A5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75,36</w:t>
            </w:r>
          </w:p>
        </w:tc>
      </w:tr>
      <w:tr w:rsidR="002364F4" w:rsidRPr="002364F4" w14:paraId="02951E2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AD2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3295 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4CB7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14.370,54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E8F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C0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9EA7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85.169,61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48BF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592,67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AF13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85,17</w:t>
            </w:r>
          </w:p>
        </w:tc>
      </w:tr>
      <w:tr w:rsidR="002364F4" w:rsidRPr="002364F4" w14:paraId="19BD237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B1AC9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3296 Troškovi sudskih postupaka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6AC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703,82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DD2F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3DED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8E16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14.647,32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B29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616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73,24</w:t>
            </w:r>
          </w:p>
        </w:tc>
      </w:tr>
      <w:tr w:rsidR="002364F4" w:rsidRPr="002364F4" w14:paraId="106CB66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6145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3299 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67F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120,16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B44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7CE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EC9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2.499,32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75C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2079,99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557F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1,67</w:t>
            </w:r>
          </w:p>
        </w:tc>
      </w:tr>
      <w:tr w:rsidR="002364F4" w:rsidRPr="002364F4" w14:paraId="6AC12EF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DC0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C41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156.708,29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1D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B8B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F49D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117D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75,84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BB5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81,97</w:t>
            </w:r>
          </w:p>
        </w:tc>
      </w:tr>
      <w:tr w:rsidR="002364F4" w:rsidRPr="002364F4" w14:paraId="1AF0B84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3DAD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3431 Bankarske usluge i usluge platnog prometa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EBE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17.827,03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928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D1E4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F96C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20.400,82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9573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114,44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E4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61,82</w:t>
            </w:r>
          </w:p>
        </w:tc>
      </w:tr>
      <w:tr w:rsidR="002364F4" w:rsidRPr="002364F4" w14:paraId="3125D376" w14:textId="77777777" w:rsidTr="002364F4">
        <w:trPr>
          <w:trHeight w:val="51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96C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3432 Negativne tečajne razlike i razlike zbog primjene valutne klauzule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6AB1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E0C9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4B22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353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1,86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AB3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4657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0,09</w:t>
            </w:r>
          </w:p>
        </w:tc>
      </w:tr>
      <w:tr w:rsidR="002364F4" w:rsidRPr="002364F4" w14:paraId="546444B1" w14:textId="77777777" w:rsidTr="002364F4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E1D2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3433 Zatezne kamate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024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11.079,84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50E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ADF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50D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2.294,10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2A4A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3EAD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22,94</w:t>
            </w:r>
          </w:p>
        </w:tc>
      </w:tr>
      <w:tr w:rsidR="002364F4" w:rsidRPr="002364F4" w14:paraId="4BDA7AB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C22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3434 Ostali nespomenuti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CC2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127.758,60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71E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F6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A3C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96.154,84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C6FA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41D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96,15</w:t>
            </w:r>
          </w:p>
        </w:tc>
      </w:tr>
      <w:tr w:rsidR="002364F4" w:rsidRPr="002364F4" w14:paraId="66430C8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A1E0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7D0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1.423.852,44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F47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8B46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E81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EE02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122,63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98D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87,30</w:t>
            </w:r>
          </w:p>
        </w:tc>
      </w:tr>
      <w:tr w:rsidR="002364F4" w:rsidRPr="002364F4" w14:paraId="1B73590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4483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3631 Tekuće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E7F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893.187,84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FC96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F11E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E59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1.154.314,95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EB93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129,24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54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96,19</w:t>
            </w:r>
          </w:p>
        </w:tc>
      </w:tr>
      <w:tr w:rsidR="002364F4" w:rsidRPr="002364F4" w14:paraId="4EA5C0AD" w14:textId="77777777" w:rsidTr="002364F4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2B44F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3632 Kapitalne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1DF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078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80E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FE6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B5AC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88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4C6FE4F" w14:textId="77777777" w:rsidTr="002364F4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DD93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3661 Tekuće pomoći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F2A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13.272,28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57D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0E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AE44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13.272,28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4058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408E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88,48</w:t>
            </w:r>
          </w:p>
        </w:tc>
      </w:tr>
      <w:tr w:rsidR="002364F4" w:rsidRPr="002364F4" w14:paraId="77E619A3" w14:textId="77777777" w:rsidTr="002364F4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16D57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3662 Kapitalne pomoći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936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9977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3B2E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219A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E490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4379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65713890" w14:textId="77777777" w:rsidTr="002364F4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272C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3691 Tekući prijenosi između proračunskih korisnika istog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94FB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517.392,32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43E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DB91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2A1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578.440,96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455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111,80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B5A3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101,48</w:t>
            </w:r>
          </w:p>
        </w:tc>
      </w:tr>
      <w:tr w:rsidR="002364F4" w:rsidRPr="002364F4" w14:paraId="249B9AB0" w14:textId="77777777" w:rsidTr="002364F4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3CFD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672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A48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7FC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F4C2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C2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E5F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54,00</w:t>
            </w:r>
          </w:p>
        </w:tc>
      </w:tr>
      <w:tr w:rsidR="002364F4" w:rsidRPr="002364F4" w14:paraId="73536FA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A16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3721 Naknade građanima i kućanstvima u novcu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C47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E6F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D316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C316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0FE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482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9DF05A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EBFA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BDBE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273.045,91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05C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6DD8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E599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EE65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884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51,92</w:t>
            </w:r>
          </w:p>
        </w:tc>
      </w:tr>
      <w:tr w:rsidR="002364F4" w:rsidRPr="002364F4" w14:paraId="363F009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86E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3811 Tekuće donacije u novcu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6D2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134.222,00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059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11E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AF2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E4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734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2364F4" w:rsidRPr="002364F4" w14:paraId="6DFB07AE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06495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3831 Naknade šteta pravnim i fizičkim osobama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859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138.823,91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BB6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C3B7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1AFD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087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4FDD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19BDB075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291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3834 Ugovorne kazne i ostale naknade šteta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8904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74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190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6D3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EA40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6B0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1498E12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1D272D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2F74C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2D2E6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5A92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AD11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790215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5CC25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2364F4" w:rsidRPr="002364F4" w14:paraId="094CA994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030C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C41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508.576,69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34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8717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5A5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376.901,96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A57E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74,11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B84A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58,89</w:t>
            </w:r>
          </w:p>
        </w:tc>
      </w:tr>
      <w:tr w:rsidR="002364F4" w:rsidRPr="002364F4" w14:paraId="480D19DF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23B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4111 Zemljište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41D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641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4AC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616B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1D6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52D7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855687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667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4123 Licence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73A9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F7F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5B1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1CE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302,40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C46F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C0A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1,21</w:t>
            </w:r>
          </w:p>
        </w:tc>
      </w:tr>
      <w:tr w:rsidR="002364F4" w:rsidRPr="002364F4" w14:paraId="329E7D5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4CA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prava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B69B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495.576,69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2A8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8A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D12C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376.599,56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349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FE4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75,32</w:t>
            </w:r>
          </w:p>
        </w:tc>
      </w:tr>
      <w:tr w:rsidR="002364F4" w:rsidRPr="002364F4" w14:paraId="22F0A20B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C11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nematerijalna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2AF3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8C5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C1EC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55B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EB2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5057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34AB7C2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854FC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309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973.533,27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9A6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7319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704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938.760,54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642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AF9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44,70</w:t>
            </w:r>
          </w:p>
        </w:tc>
      </w:tr>
      <w:tr w:rsidR="002364F4" w:rsidRPr="002364F4" w14:paraId="3BD17E8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C6DB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4212 Poslovni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811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0F1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500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12D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16.750,00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F85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B2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8,38</w:t>
            </w:r>
          </w:p>
        </w:tc>
      </w:tr>
      <w:tr w:rsidR="002364F4" w:rsidRPr="002364F4" w14:paraId="6784180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EEEE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4213 Ceste, željeznice i ostali  prometni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5998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112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E229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0C6A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1D46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F38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6036749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B67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4214 Ostali građevinski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F4B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24.999,26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BEFB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7A4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019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7980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13F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46149D8E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3BC5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4221 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E312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449.450,99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F5D5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C756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FA2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457.326,53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C16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164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65,33</w:t>
            </w:r>
          </w:p>
        </w:tc>
      </w:tr>
      <w:tr w:rsidR="002364F4" w:rsidRPr="002364F4" w14:paraId="03985691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D3A5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4222 Komunikacijska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2CD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006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DA2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B06C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1.801,78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019F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12D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3,60</w:t>
            </w:r>
          </w:p>
        </w:tc>
      </w:tr>
      <w:tr w:rsidR="002364F4" w:rsidRPr="002364F4" w14:paraId="67DC5DE3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DBA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4223 Oprema za održavanje i zaštitu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2AC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50.828,30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52B2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27E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5989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29.623,43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ACF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58,28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0501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59,25</w:t>
            </w:r>
          </w:p>
        </w:tc>
      </w:tr>
      <w:tr w:rsidR="002364F4" w:rsidRPr="002364F4" w14:paraId="21CF520B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0AB2C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4224 Medicinska i laboratorijska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8F93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911,55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DC8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D5F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7FE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81C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996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1E286A76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B23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4225 Instrumenti, uređaji i strojevi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8A8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4.408,60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125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2C5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2CAE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10.251,88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FCAC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232,54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F91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20,50</w:t>
            </w:r>
          </w:p>
        </w:tc>
      </w:tr>
      <w:tr w:rsidR="002364F4" w:rsidRPr="002364F4" w14:paraId="242F3E2B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8E8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4226 Sportska i glazbena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38E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0CB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09D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6EDF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3230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45D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E858DD9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0B0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4227 Uređaji, strojevi i oprema za ostale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E673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18.475,65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AA54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3C87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E937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88.525,23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BF6F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479,15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E97E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88,53</w:t>
            </w:r>
          </w:p>
        </w:tc>
      </w:tr>
      <w:tr w:rsidR="002364F4" w:rsidRPr="002364F4" w14:paraId="4E94782C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9F82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4231 Prijevozna sredstva u cestovnom prometu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BB88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192.124,83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314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07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2347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43E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623B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309A02A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30A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4233 Prijevozna sredstva u pomorskom i riječnom prometu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DF48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17.920,63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B85E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C25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8452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A9C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867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5B66B9D8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63D4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4241 Knjige u knjižnicama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C33E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154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9A97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648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347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A67A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285A59A0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4875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4244 Ostale nespomenute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7CB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89.546,28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6B34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7C8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4707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12.420,00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C21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F96D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24,84</w:t>
            </w:r>
          </w:p>
        </w:tc>
      </w:tr>
      <w:tr w:rsidR="002364F4" w:rsidRPr="002364F4" w14:paraId="127EB032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D065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Ulaganja u računalne programe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959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37.517,84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DF8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C42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974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94.896,82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586E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252,94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4F10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47,45</w:t>
            </w:r>
          </w:p>
        </w:tc>
      </w:tr>
      <w:tr w:rsidR="002364F4" w:rsidRPr="002364F4" w14:paraId="2B50A5B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A39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4263 Umjetnička, literarna i znanstvena djela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F9A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6.663,58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8EC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E63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EB7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79A7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D41C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43D74E39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229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Ostala nematerijalna proizvedena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EEF0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80.685,76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4EF0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2D9A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9E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227.164,87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57B6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281,54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D45B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151,44</w:t>
            </w:r>
          </w:p>
        </w:tc>
      </w:tr>
      <w:tr w:rsidR="002364F4" w:rsidRPr="002364F4" w14:paraId="3868FE4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E0C00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35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84.493,77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92D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51F2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858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88CC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1.022,18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DCB3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94,39</w:t>
            </w:r>
          </w:p>
        </w:tc>
      </w:tr>
      <w:tr w:rsidR="002364F4" w:rsidRPr="002364F4" w14:paraId="4A23DAC5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FBD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4511 Dodatna ulaganja na građevinskim objektima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D9B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80.286,14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713B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BDDB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6BDC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721.787,14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C646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899,02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376D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96,24</w:t>
            </w:r>
          </w:p>
        </w:tc>
      </w:tr>
      <w:tr w:rsidR="002364F4" w:rsidRPr="002364F4" w14:paraId="06513257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C93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4211 Dodatna ulaganja na </w:t>
            </w:r>
            <w:proofErr w:type="spellStart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postojenjima</w:t>
            </w:r>
            <w:proofErr w:type="spellEnd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i opremi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AF13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309,38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4D6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127B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CE4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1.906,00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37A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096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12,71</w:t>
            </w:r>
          </w:p>
        </w:tc>
      </w:tr>
      <w:tr w:rsidR="002364F4" w:rsidRPr="002364F4" w14:paraId="36EA1E2E" w14:textId="77777777" w:rsidTr="002364F4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4F2F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4521 Dodatna ulaganja na prijevoznim </w:t>
            </w:r>
            <w:proofErr w:type="spellStart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stedstvima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ED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3.898,25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F42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5D7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D77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139.986,05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597A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8296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93,32</w:t>
            </w:r>
          </w:p>
        </w:tc>
      </w:tr>
    </w:tbl>
    <w:p w14:paraId="5BDBC7A8" w14:textId="77777777" w:rsidR="00E73417" w:rsidRDefault="00E73417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19875372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779906F7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44AD27AB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41D7A15D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08564940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7144D545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78B69AAB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5400"/>
        <w:gridCol w:w="1811"/>
        <w:gridCol w:w="1811"/>
        <w:gridCol w:w="1811"/>
        <w:gridCol w:w="1811"/>
        <w:gridCol w:w="1253"/>
        <w:gridCol w:w="1143"/>
      </w:tblGrid>
      <w:tr w:rsidR="002364F4" w:rsidRPr="002364F4" w14:paraId="15C114DC" w14:textId="77777777" w:rsidTr="002364F4">
        <w:trPr>
          <w:trHeight w:val="285"/>
        </w:trPr>
        <w:tc>
          <w:tcPr>
            <w:tcW w:w="9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1A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A2. IZVJEŠTAJ O PRIHODIMA I RASHODIMA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E0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98C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B3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92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4E3A72C7" w14:textId="77777777" w:rsidTr="002364F4">
        <w:trPr>
          <w:trHeight w:val="28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C1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B7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9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8AD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F85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9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234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70CCBD9F" w14:textId="77777777" w:rsidTr="002364F4">
        <w:trPr>
          <w:trHeight w:val="80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5217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58C5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AA0FB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298DD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341B7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0EAFA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7634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2364F4" w:rsidRPr="002364F4" w14:paraId="189188B9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66F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376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0EE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C5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5C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10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97D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2364F4" w:rsidRPr="002364F4" w14:paraId="384A8E74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36E4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F1339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5441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70266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E7E63A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C30C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CC725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99,32</w:t>
            </w:r>
          </w:p>
        </w:tc>
      </w:tr>
      <w:tr w:rsidR="002364F4" w:rsidRPr="002364F4" w14:paraId="72ADD836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47C9B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132A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A4239F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B6F73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B362F0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B6EEB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F1C8B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2364F4" w:rsidRPr="002364F4" w14:paraId="025917FF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4C97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F612F9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700.787,60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E6B67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96519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9705C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749.348,66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C637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106,93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5C70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89,85</w:t>
            </w:r>
          </w:p>
        </w:tc>
      </w:tr>
      <w:tr w:rsidR="002364F4" w:rsidRPr="002364F4" w14:paraId="70FBD82E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FA46E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7F381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700.787,60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983E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903A5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1A93B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749.348,66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A290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106,93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99EBE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89,85</w:t>
            </w:r>
          </w:p>
        </w:tc>
      </w:tr>
      <w:tr w:rsidR="002364F4" w:rsidRPr="002364F4" w14:paraId="6B0C52BE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3F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541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4.347,05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D11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D16F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860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11.190,91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DBB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257,44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EC1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15,12</w:t>
            </w:r>
          </w:p>
        </w:tc>
      </w:tr>
      <w:tr w:rsidR="002364F4" w:rsidRPr="002364F4" w14:paraId="3EF9297D" w14:textId="77777777" w:rsidTr="002364F4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3B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507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696.440,55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C78A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CCA6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C91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7BAE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105,99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A78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97,13</w:t>
            </w:r>
          </w:p>
        </w:tc>
      </w:tr>
      <w:tr w:rsidR="002364F4" w:rsidRPr="002364F4" w14:paraId="1D59D08A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B972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5D48E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19.765.044,79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C21D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19.083.000,00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E288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19.083.000,00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A2D4E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19.216.281,52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CD88D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07768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100,70</w:t>
            </w:r>
          </w:p>
        </w:tc>
      </w:tr>
      <w:tr w:rsidR="002364F4" w:rsidRPr="002364F4" w14:paraId="3034A957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A1EEE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5743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19.765.044,79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D8884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19.083.000,00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7F18C6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19.083.000,00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A4E9A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19.216.281,52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A433B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5FAB1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100,70</w:t>
            </w:r>
          </w:p>
        </w:tc>
      </w:tr>
      <w:tr w:rsidR="002364F4" w:rsidRPr="002364F4" w14:paraId="50670B5B" w14:textId="77777777" w:rsidTr="002364F4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49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5ECE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19.638.252,49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DA09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6E9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B08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2802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B556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101,08</w:t>
            </w:r>
          </w:p>
        </w:tc>
      </w:tr>
      <w:tr w:rsidR="002364F4" w:rsidRPr="002364F4" w14:paraId="2CADF00C" w14:textId="77777777" w:rsidTr="002364F4">
        <w:trPr>
          <w:trHeight w:val="28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B86D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0A5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406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A14B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8D3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20,89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0B9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984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3F92966F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ECE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01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126.792,30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D31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04DE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9E3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10DC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9D3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9,69</w:t>
            </w:r>
          </w:p>
        </w:tc>
      </w:tr>
      <w:tr w:rsidR="002364F4" w:rsidRPr="002364F4" w14:paraId="1378449F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A1F3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0F8C6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894.897,29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E5E46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876.345,00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78A4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876.345,00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4BB53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686.652,42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E73DC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D8DBE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78,35</w:t>
            </w:r>
          </w:p>
        </w:tc>
      </w:tr>
      <w:tr w:rsidR="002364F4" w:rsidRPr="002364F4" w14:paraId="0E13E643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ED413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EC5A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58300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371C0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C3A840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E780F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4C6D9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B338499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4D9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63 Tekuće pomoći od institucija 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5F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4E5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83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7C2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E7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233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CDBB808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72A63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5F74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73.178,38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0561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7E9B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19B07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266.113,70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92D17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7AAA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2364F4" w:rsidRPr="002364F4" w14:paraId="3C7E763D" w14:textId="77777777" w:rsidTr="002364F4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FBA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4EDD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73.178,38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6496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A892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D42E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266.113,70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BD9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3F80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2364F4" w:rsidRPr="002364F4" w14:paraId="0342697B" w14:textId="77777777" w:rsidTr="002364F4">
        <w:trPr>
          <w:trHeight w:val="28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A8AD24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AB10E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821.718,91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85831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E02CD3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888C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420.538,72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D8BA72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98F0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70,56</w:t>
            </w:r>
          </w:p>
        </w:tc>
      </w:tr>
      <w:tr w:rsidR="002364F4" w:rsidRPr="002364F4" w14:paraId="767BA7D4" w14:textId="77777777" w:rsidTr="002364F4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54E9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454C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821.718,91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4BB3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23C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9432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420.538,72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11C4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6C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70,56</w:t>
            </w:r>
          </w:p>
        </w:tc>
      </w:tr>
      <w:tr w:rsidR="002364F4" w:rsidRPr="002364F4" w14:paraId="740158C2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E254F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E1952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2450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E3198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AB98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05AB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9DDBA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2AE7A409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B6ED4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61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BAB9A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7120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F0DB5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51BDA1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889BE6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5960E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0BCC3E7" w14:textId="77777777" w:rsidTr="002364F4">
        <w:trPr>
          <w:trHeight w:val="28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CBB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6631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1C2E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E70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6F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CBA7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9374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B4B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102E1082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4B431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FE00C7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14AC13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BE242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2298FB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F7A106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D4A0E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2364F4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2364F4" w:rsidRPr="002364F4" w14:paraId="6094F817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3BFE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lastRenderedPageBreak/>
              <w:t>RASHODI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ACD0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D33FF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4A75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8B5A6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17777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117,43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4EA8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2364F4" w:rsidRPr="002364F4" w14:paraId="1EB552E7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FE7F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75E956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96A0E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A6B95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223EF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6D742B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115,21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B26E89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2364F4" w:rsidRPr="002364F4" w14:paraId="2626C8EF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3A395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B78FA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809.775,13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0E147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32FD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03AD2C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545.933,77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BB4081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A702E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65,46</w:t>
            </w:r>
          </w:p>
        </w:tc>
      </w:tr>
      <w:tr w:rsidR="002364F4" w:rsidRPr="002364F4" w14:paraId="1E0EDF4C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F746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1482B2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809.775,13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8AC78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A006D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33E6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545.933,77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30385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67,42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ED6A2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65,46</w:t>
            </w:r>
          </w:p>
        </w:tc>
      </w:tr>
      <w:tr w:rsidR="002364F4" w:rsidRPr="002364F4" w14:paraId="41ACEE33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91AC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46E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809.775,13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FFF2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C00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EC6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545.933,77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D512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67,42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0403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65,46</w:t>
            </w:r>
          </w:p>
        </w:tc>
      </w:tr>
      <w:tr w:rsidR="002364F4" w:rsidRPr="002364F4" w14:paraId="1BD6C3BD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3B01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B1B5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14.342.268,63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885C9A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18.569.655,00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F95F4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18.569.655,00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6DA03A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16.834.145,03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CAB1C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11E04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90,65</w:t>
            </w:r>
          </w:p>
        </w:tc>
      </w:tr>
      <w:tr w:rsidR="002364F4" w:rsidRPr="002364F4" w14:paraId="6D06B5A7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1FF4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F4310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14.342.268,63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0A123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18.569.655,00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6AA4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18.569.655,00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3A48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16.834.145,03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F3571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6191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90,65</w:t>
            </w:r>
          </w:p>
        </w:tc>
      </w:tr>
      <w:tr w:rsidR="002364F4" w:rsidRPr="002364F4" w14:paraId="7BC6A1D8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3B34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10B4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7.388.537,50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95E0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9.403.000,00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933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9.403.000,00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DDA4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9.536.868,75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BE33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129,08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752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101,42</w:t>
            </w:r>
          </w:p>
        </w:tc>
      </w:tr>
      <w:tr w:rsidR="002364F4" w:rsidRPr="002364F4" w14:paraId="34546596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BC54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BADD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5.100.124,49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8559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6.756.655,00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939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6.756.655,00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94E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5.294.696,47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07E3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6CDD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78,36</w:t>
            </w:r>
          </w:p>
        </w:tc>
      </w:tr>
      <w:tr w:rsidR="002364F4" w:rsidRPr="002364F4" w14:paraId="30185B6C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9FE3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A4B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156.708,29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C320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FB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DAFC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505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0EF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81,97</w:t>
            </w:r>
          </w:p>
        </w:tc>
      </w:tr>
      <w:tr w:rsidR="002364F4" w:rsidRPr="002364F4" w14:paraId="687E40F9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815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D06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1.423.852,44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87B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761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735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C9E7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122,63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CD5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87,30</w:t>
            </w:r>
          </w:p>
        </w:tc>
      </w:tr>
      <w:tr w:rsidR="002364F4" w:rsidRPr="002364F4" w14:paraId="2C8FB13D" w14:textId="77777777" w:rsidTr="002364F4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F88A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9E2E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2A44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4915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922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DDA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AC8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54,00</w:t>
            </w:r>
          </w:p>
        </w:tc>
      </w:tr>
      <w:tr w:rsidR="002364F4" w:rsidRPr="002364F4" w14:paraId="30C15D06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F487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B551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273.045,91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B5F9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F0BB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0EF2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3813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FD5F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51,92</w:t>
            </w:r>
          </w:p>
        </w:tc>
      </w:tr>
      <w:tr w:rsidR="002364F4" w:rsidRPr="002364F4" w14:paraId="0DCB0359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1A6A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6CCB8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C83B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DA45D9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A641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62B52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1BBA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65B496C5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4C1F7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5FB93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50B05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8AF3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BF3C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6FA45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FFE9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67D8DC2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8E63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5E1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CFA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7C68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2E2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C255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0997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3BA0171D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B3FF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95427C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51.279,12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C87860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2D172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DEFD6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169.456,10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7AB38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330,46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A42E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63,68</w:t>
            </w:r>
          </w:p>
        </w:tc>
      </w:tr>
      <w:tr w:rsidR="002364F4" w:rsidRPr="002364F4" w14:paraId="4BA87C2E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A393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4DE3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51.279,12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25DCF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99CDE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E7C4A1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169.456,10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13433C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330,46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B2E28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63,68</w:t>
            </w:r>
          </w:p>
        </w:tc>
      </w:tr>
      <w:tr w:rsidR="002364F4" w:rsidRPr="002364F4" w14:paraId="507765F8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0C5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7D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5.469,16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FCBB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163.000,00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5FB2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163.000,00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1B7D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48.341,02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608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883,88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595F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29,66</w:t>
            </w:r>
          </w:p>
        </w:tc>
      </w:tr>
      <w:tr w:rsidR="002364F4" w:rsidRPr="002364F4" w14:paraId="7334CF3F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FC63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508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45.809,96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89C4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103.114,00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FDB1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103.114,00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5850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121.115,08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E59A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2474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2364F4" w:rsidRPr="002364F4" w14:paraId="506E5F0D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BFF921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56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94F72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98.590,02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BD9F8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0DA1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F0EE1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79.767,02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EBE0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601DC5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87,66</w:t>
            </w:r>
          </w:p>
        </w:tc>
      </w:tr>
      <w:tr w:rsidR="002364F4" w:rsidRPr="002364F4" w14:paraId="32650266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5415C1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7623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98.590,02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3868A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149B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95B1F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79.767,02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FD8E2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E7891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87,66</w:t>
            </w:r>
          </w:p>
        </w:tc>
      </w:tr>
      <w:tr w:rsidR="002364F4" w:rsidRPr="002364F4" w14:paraId="5073C682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9C13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75E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98.590,02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6C0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0D9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B599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79.767,02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8106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A1BA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87,66</w:t>
            </w:r>
          </w:p>
        </w:tc>
      </w:tr>
      <w:tr w:rsidR="002364F4" w:rsidRPr="002364F4" w14:paraId="2319C944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93583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AB506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E3767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862C1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5724C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2AFB1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EFE46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2364F4" w:rsidRPr="002364F4" w14:paraId="054E9792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F4AEF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D7904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C62A9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5CAA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1688F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9216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77BB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58FBEF37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196CF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76310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437F3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74E2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1CBA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36A94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E08F71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24E03B91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5043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FC01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A2E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E167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FB43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22AB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D0B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46CE64F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59EF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57726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821.575,58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CBCE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ACA8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BFB62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1.838.569,99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BBEF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E4B7D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58,37</w:t>
            </w:r>
          </w:p>
        </w:tc>
      </w:tr>
      <w:tr w:rsidR="002364F4" w:rsidRPr="002364F4" w14:paraId="1801E72D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0CC11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BFD3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821.575,58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31B34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3.150.000,00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6B709D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3.150.000,00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700C0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1.838.569,99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E557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223,79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51E66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58,37</w:t>
            </w:r>
          </w:p>
        </w:tc>
      </w:tr>
      <w:tr w:rsidR="002364F4" w:rsidRPr="002364F4" w14:paraId="73AA3C9E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E5B5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25EE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158.576,69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FEF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498.000,00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9FB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498.000,00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9087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345.626,13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6081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217,96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1D5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69,40</w:t>
            </w:r>
          </w:p>
        </w:tc>
      </w:tr>
      <w:tr w:rsidR="002364F4" w:rsidRPr="002364F4" w14:paraId="4639F780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7C1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8B6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578.505,12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85F2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1.737.000,00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842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1.737.000,00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44E9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629.264,67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40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ECD6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36,23</w:t>
            </w:r>
          </w:p>
        </w:tc>
      </w:tr>
      <w:tr w:rsidR="002364F4" w:rsidRPr="002364F4" w14:paraId="7F941B4C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8CDA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7606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84.493,77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B3C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D40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AC28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52B8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1022,18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3B14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94,39</w:t>
            </w:r>
          </w:p>
        </w:tc>
      </w:tr>
      <w:tr w:rsidR="002364F4" w:rsidRPr="002364F4" w14:paraId="535428AD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E829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7F581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21.899,26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62661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F4032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29FE3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0A079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D187D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113180A0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A9674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lastRenderedPageBreak/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EB5D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21.899,26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62F13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9CC078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4A4D6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88C74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E50EA1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2842172E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2EC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03C8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21.899,26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FAB0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172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D53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9DCF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EEE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F3B867D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80020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DA708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723.128,89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1AD3E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4083C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0B9BD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340.771,70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6581C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47,12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31B6B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67,48</w:t>
            </w:r>
          </w:p>
        </w:tc>
      </w:tr>
      <w:tr w:rsidR="002364F4" w:rsidRPr="002364F4" w14:paraId="2EE1929E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A334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24594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723.128,89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8187B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3FE3D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014E56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340.771,70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B19D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47,12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0729F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67,48</w:t>
            </w:r>
          </w:p>
        </w:tc>
      </w:tr>
      <w:tr w:rsidR="002364F4" w:rsidRPr="002364F4" w14:paraId="0A0AEA74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27F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4415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350.000,00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C009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EC9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142.000,00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5E16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sz w:val="20"/>
                <w:lang w:val="hr-HR" w:eastAsia="hr-HR"/>
              </w:rPr>
              <w:t>31.275,83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588A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7829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22,03</w:t>
            </w:r>
          </w:p>
        </w:tc>
      </w:tr>
      <w:tr w:rsidR="002364F4" w:rsidRPr="002364F4" w14:paraId="47E90734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10BB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ACE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373.128,89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5F95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A519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924C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309.495,87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41F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82,95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9FE9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85,26</w:t>
            </w:r>
          </w:p>
        </w:tc>
      </w:tr>
      <w:tr w:rsidR="002364F4" w:rsidRPr="002364F4" w14:paraId="11A33E05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24A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87DB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CDDE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E43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900C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ECB0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06A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016CBC56" w14:textId="77777777" w:rsidTr="002364F4">
        <w:trPr>
          <w:trHeight w:val="27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F07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24BF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A2D8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1A79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6A53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C2D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2D2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</w:tr>
    </w:tbl>
    <w:p w14:paraId="6CC062AA" w14:textId="77777777" w:rsidR="00510584" w:rsidRDefault="005105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4917" w:type="dxa"/>
        <w:tblLook w:val="04A0" w:firstRow="1" w:lastRow="0" w:firstColumn="1" w:lastColumn="0" w:noHBand="0" w:noVBand="1"/>
      </w:tblPr>
      <w:tblGrid>
        <w:gridCol w:w="5388"/>
        <w:gridCol w:w="1811"/>
        <w:gridCol w:w="1811"/>
        <w:gridCol w:w="1811"/>
        <w:gridCol w:w="1811"/>
        <w:gridCol w:w="1253"/>
        <w:gridCol w:w="1032"/>
      </w:tblGrid>
      <w:tr w:rsidR="002364F4" w:rsidRPr="002364F4" w14:paraId="66B7F98A" w14:textId="77777777" w:rsidTr="002364F4">
        <w:trPr>
          <w:trHeight w:val="285"/>
        </w:trPr>
        <w:tc>
          <w:tcPr>
            <w:tcW w:w="7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95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A3. IZVJEŠTAJ O RASHODIMA PREMA FUNKCIJSKOJ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9DC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49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AA7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85A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E78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38490B93" w14:textId="77777777" w:rsidTr="002364F4">
        <w:trPr>
          <w:trHeight w:val="2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23D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B0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AEA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4DB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5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81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C8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2364F4" w:rsidRPr="002364F4" w14:paraId="5B46E5B5" w14:textId="77777777" w:rsidTr="002364F4">
        <w:trPr>
          <w:trHeight w:val="80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4DE06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A63BE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56375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95AD4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25E1E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5906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4C1ED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2364F4" w:rsidRPr="002364F4" w14:paraId="1D0B535A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29E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FC0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7D3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FEB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AA7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9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AF7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2364F4" w:rsidRPr="002364F4" w14:paraId="09DF489B" w14:textId="77777777" w:rsidTr="002364F4">
        <w:trPr>
          <w:trHeight w:val="2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6895A3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FUNKCIJSKOJ KLASIFIKACIJI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E57DF5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206F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37327E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3CF6B7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75B83A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D7B24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2364F4" w:rsidRPr="002364F4" w14:paraId="31D0585A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5F10A9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 ZAŠTITA OKOLIŠA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B3144F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2F6A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28025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ED9CD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A5CB0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6AA1D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2364F4" w:rsidRPr="002364F4" w14:paraId="0E4B8EF8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DA4F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054 Zaštita bioraznolikosti i krajolika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3A4CF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A8375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D60C02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3B7878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D83D3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B106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2364F4" w:rsidRPr="002364F4" w14:paraId="721EDBEB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B86F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58CE15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ADACF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9D1117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98C41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A8BF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115,21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CEA8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2364F4" w:rsidRPr="002364F4" w14:paraId="1C1D449D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7AD4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E32D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8.203.781,79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0E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479D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2873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10.131.143,54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940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123,49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C6B4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97,41</w:t>
            </w:r>
          </w:p>
        </w:tc>
      </w:tr>
      <w:tr w:rsidR="002364F4" w:rsidRPr="002364F4" w14:paraId="7FD6D462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DF42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B7F9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5.244.524,47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98E8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6.965.000,00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DBB5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6.965.000,00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9D55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5.495.578,57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9924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104,79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D0E9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78,90</w:t>
            </w:r>
          </w:p>
        </w:tc>
      </w:tr>
      <w:tr w:rsidR="002364F4" w:rsidRPr="002364F4" w14:paraId="0F837AFB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E9FB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25A3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156.708,29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CD4D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020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E3F1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6CF5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75,84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DE83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81,97</w:t>
            </w:r>
          </w:p>
        </w:tc>
      </w:tr>
      <w:tr w:rsidR="002364F4" w:rsidRPr="002364F4" w14:paraId="46D24DD5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19B3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D0FE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1.423.852,44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A4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401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B0A4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6F22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122,63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5B01E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87,30</w:t>
            </w:r>
          </w:p>
        </w:tc>
      </w:tr>
      <w:tr w:rsidR="002364F4" w:rsidRPr="002364F4" w14:paraId="6798D952" w14:textId="77777777" w:rsidTr="002364F4">
        <w:trPr>
          <w:trHeight w:val="51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0C38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A52D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89D1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EF11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3DD9F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9BD5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266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364F4" w:rsidRPr="002364F4" w14:paraId="40864037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01B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BDA8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273.045,91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AD2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0A727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46AD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94D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FCA0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51,92</w:t>
            </w:r>
          </w:p>
        </w:tc>
      </w:tr>
      <w:tr w:rsidR="002364F4" w:rsidRPr="002364F4" w14:paraId="0D476BA6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5A5784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DC657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72DE3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7781A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B4F57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390F45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60BC9C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2364F4" w:rsidRPr="002364F4" w14:paraId="271E757A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968D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6E58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508.576,69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0507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B0E8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640.000,00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997E9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376.901,96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56C9C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74,11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4618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58,89</w:t>
            </w:r>
          </w:p>
        </w:tc>
      </w:tr>
      <w:tr w:rsidR="002364F4" w:rsidRPr="002364F4" w14:paraId="1C025FD3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D7F58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B2B6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973.533,27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C355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6B27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2.100.000,00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9DFF1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938.760,54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0F08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96,43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7311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44,70</w:t>
            </w:r>
          </w:p>
        </w:tc>
      </w:tr>
      <w:tr w:rsidR="002364F4" w:rsidRPr="002364F4" w14:paraId="07DD050C" w14:textId="77777777" w:rsidTr="002364F4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2E4CA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FE9A2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84.493,77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2B3F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A7A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469C3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A200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1022,18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A88C0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364F4">
              <w:rPr>
                <w:rFonts w:ascii="Arial" w:hAnsi="Arial" w:cs="Arial"/>
                <w:color w:val="000000"/>
                <w:sz w:val="20"/>
                <w:lang w:val="hr-HR" w:eastAsia="hr-HR"/>
              </w:rPr>
              <w:t>94,39</w:t>
            </w:r>
          </w:p>
        </w:tc>
      </w:tr>
    </w:tbl>
    <w:p w14:paraId="3254D217" w14:textId="77777777" w:rsidR="00E73417" w:rsidRDefault="00E7341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lastRenderedPageBreak/>
        <w:br w:type="page"/>
      </w: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14440"/>
      </w:tblGrid>
      <w:tr w:rsidR="00510584" w:rsidRPr="00510584" w14:paraId="47FEEBF8" w14:textId="77777777" w:rsidTr="00321E0E">
        <w:trPr>
          <w:trHeight w:val="280"/>
        </w:trPr>
        <w:tc>
          <w:tcPr>
            <w:tcW w:w="1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913F" w14:textId="77777777" w:rsidR="00080F4E" w:rsidRDefault="00080F4E"/>
          <w:p w14:paraId="2C2D165F" w14:textId="77777777" w:rsidR="00080F4E" w:rsidRDefault="00080F4E"/>
          <w:tbl>
            <w:tblPr>
              <w:tblW w:w="13600" w:type="dxa"/>
              <w:tblLook w:val="04A0" w:firstRow="1" w:lastRow="0" w:firstColumn="1" w:lastColumn="0" w:noHBand="0" w:noVBand="1"/>
            </w:tblPr>
            <w:tblGrid>
              <w:gridCol w:w="661"/>
              <w:gridCol w:w="4271"/>
              <w:gridCol w:w="1628"/>
              <w:gridCol w:w="1680"/>
              <w:gridCol w:w="1560"/>
              <w:gridCol w:w="1760"/>
              <w:gridCol w:w="1020"/>
              <w:gridCol w:w="1020"/>
            </w:tblGrid>
            <w:tr w:rsidR="002364F4" w:rsidRPr="002364F4" w14:paraId="3FEAB008" w14:textId="77777777" w:rsidTr="002364F4">
              <w:trPr>
                <w:trHeight w:val="300"/>
              </w:trPr>
              <w:tc>
                <w:tcPr>
                  <w:tcW w:w="136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C3F06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>I. OPĆI DIO</w:t>
                  </w:r>
                </w:p>
              </w:tc>
            </w:tr>
            <w:tr w:rsidR="002364F4" w:rsidRPr="002364F4" w14:paraId="45C1D9C5" w14:textId="77777777" w:rsidTr="002364F4">
              <w:trPr>
                <w:trHeight w:val="300"/>
              </w:trPr>
              <w:tc>
                <w:tcPr>
                  <w:tcW w:w="136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6FEC1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 xml:space="preserve"> RAČUN FINANCIRANJA</w:t>
                  </w:r>
                </w:p>
              </w:tc>
            </w:tr>
            <w:tr w:rsidR="002364F4" w:rsidRPr="002364F4" w14:paraId="0C11D652" w14:textId="77777777" w:rsidTr="002364F4">
              <w:trPr>
                <w:trHeight w:val="300"/>
              </w:trPr>
              <w:tc>
                <w:tcPr>
                  <w:tcW w:w="136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CC2E1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 xml:space="preserve">IZVJEŠTAJ RAČUNA FINANCIRANJA PREMA EKONOMSKOJ KLASIFIKACIJI </w:t>
                  </w:r>
                </w:p>
              </w:tc>
            </w:tr>
            <w:tr w:rsidR="002364F4" w:rsidRPr="002364F4" w14:paraId="66116740" w14:textId="77777777" w:rsidTr="002364F4">
              <w:trPr>
                <w:trHeight w:val="353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357BBB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C9309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5A449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E06E53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94795F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0011E2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EECCE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37BB1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2364F4" w:rsidRPr="002364F4" w14:paraId="75646AFF" w14:textId="77777777" w:rsidTr="002364F4">
              <w:trPr>
                <w:trHeight w:val="780"/>
              </w:trPr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4B2F2C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01928D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- 12. 2023.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040AACF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IZVORNI PLAN     2024.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BE56D7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TEKUĆI PLAN     2024.</w:t>
                  </w:r>
                </w:p>
              </w:tc>
              <w:tc>
                <w:tcPr>
                  <w:tcW w:w="1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BA6274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- 12. 2024.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03DD955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FC78C7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</w:tr>
            <w:tr w:rsidR="002364F4" w:rsidRPr="002364F4" w14:paraId="66FD4831" w14:textId="77777777" w:rsidTr="002364F4">
              <w:trPr>
                <w:trHeight w:val="285"/>
              </w:trPr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69BA90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26FEF3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0FABE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42D865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7470D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1A7D6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6=5/2*100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4A2F1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7=5/4*100</w:t>
                  </w:r>
                </w:p>
              </w:tc>
            </w:tr>
            <w:tr w:rsidR="002364F4" w:rsidRPr="002364F4" w14:paraId="066B4A25" w14:textId="77777777" w:rsidTr="002364F4">
              <w:trPr>
                <w:trHeight w:val="50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75A8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938B4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Primici od financijske imovine i zaduživanja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0F954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9DE3C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2F9204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184B6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D0B1E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03EEF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745A0336" w14:textId="77777777" w:rsidTr="002364F4">
              <w:trPr>
                <w:trHeight w:val="50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080F75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5E72E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Primici od zaduživanja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C283D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4978F3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1B693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B61D5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914B4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01E27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09071CFA" w14:textId="77777777" w:rsidTr="002364F4">
              <w:trPr>
                <w:trHeight w:val="7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3A24D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841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4B150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Primljeni krediti i zajmovi od međunarodnih organizacija, institucija i tijela EU te inozemnih vlada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33160A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E15E85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F3C27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78719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AAEC0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2D7C52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17C94BEA" w14:textId="77777777" w:rsidTr="002364F4">
              <w:trPr>
                <w:trHeight w:val="50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EF455C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8413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4D083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Primljeni zajmovi od međunarodnih organizacija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FFEF42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8A7D42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F4355A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F9882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7A92C2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5D0D06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3312654A" w14:textId="77777777" w:rsidTr="002364F4">
              <w:trPr>
                <w:trHeight w:val="50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2145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83409F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Izdaci za financijsku imovinu i otplate zajmova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52E6A1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66AAA6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D550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3ECA0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96C00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1067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2F4FCE81" w14:textId="77777777" w:rsidTr="002364F4">
              <w:trPr>
                <w:trHeight w:val="50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4A218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54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8B673C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042D95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557D3A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B1FA94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E6D7CE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F1E41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C7E95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5C24583C" w14:textId="77777777" w:rsidTr="002364F4">
              <w:trPr>
                <w:trHeight w:val="7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B1F62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541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D9826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Otplata glavnice primljenih kredita i zajmova od međunarodnih organizacija, institucija i tijela EU te inozemnih vlada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02E36A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DB2BDA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2E3BF0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BE35D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242FC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4ABC3D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2364F4" w:rsidRPr="002364F4" w14:paraId="0B4187C5" w14:textId="77777777" w:rsidTr="002364F4">
              <w:trPr>
                <w:trHeight w:val="7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9DB1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5413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73E1B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sz w:val="20"/>
                      <w:lang w:val="hr-HR" w:eastAsia="hr-HR"/>
                    </w:rPr>
                    <w:t>Otplata glavnice primljenih zajmova od međunarodnih organizacija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563433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1D70AE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788945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36EF89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9041F2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3EBF67" w14:textId="77777777" w:rsidR="002364F4" w:rsidRPr="002364F4" w:rsidRDefault="002364F4" w:rsidP="002364F4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2364F4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</w:tbl>
          <w:p w14:paraId="76A380C6" w14:textId="77777777" w:rsidR="00080F4E" w:rsidRDefault="00080F4E" w:rsidP="00080F4E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79901979" w14:textId="77777777" w:rsidR="00080F4E" w:rsidRDefault="00080F4E" w:rsidP="00080F4E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7A8C899E" w14:textId="77777777" w:rsidR="002364F4" w:rsidRDefault="002364F4" w:rsidP="00080F4E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282E3D4E" w14:textId="77777777" w:rsidR="000D7C2F" w:rsidRDefault="000D7C2F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2F176B96" w14:textId="77777777" w:rsid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II. POSEBNI DIO</w:t>
            </w:r>
          </w:p>
          <w:p w14:paraId="4DC635AE" w14:textId="77777777" w:rsidR="00CC3995" w:rsidRDefault="00CC3995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tbl>
            <w:tblPr>
              <w:tblW w:w="14223" w:type="dxa"/>
              <w:tblLook w:val="04A0" w:firstRow="1" w:lastRow="0" w:firstColumn="1" w:lastColumn="0" w:noHBand="0" w:noVBand="1"/>
            </w:tblPr>
            <w:tblGrid>
              <w:gridCol w:w="7647"/>
              <w:gridCol w:w="1811"/>
              <w:gridCol w:w="1811"/>
              <w:gridCol w:w="1811"/>
              <w:gridCol w:w="1143"/>
            </w:tblGrid>
            <w:tr w:rsidR="00321E0E" w:rsidRPr="00321E0E" w14:paraId="5CE403D7" w14:textId="77777777" w:rsidTr="00321E0E">
              <w:trPr>
                <w:trHeight w:val="278"/>
              </w:trPr>
              <w:tc>
                <w:tcPr>
                  <w:tcW w:w="130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D90D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IZVRŠENJE RASHODA I IZDATAKA PO IZVORIMA FINANCIRANJA, EKONOMSKOJ I PROGRAMSKOJ KLASIFIKACIJI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A6A7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</w:p>
              </w:tc>
            </w:tr>
            <w:tr w:rsidR="00321E0E" w:rsidRPr="00321E0E" w14:paraId="1F3EE57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4456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7EC7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68B5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C256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2CA7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</w:tr>
            <w:tr w:rsidR="00321E0E" w:rsidRPr="00321E0E" w14:paraId="522DB2C7" w14:textId="77777777" w:rsidTr="00321E0E">
              <w:trPr>
                <w:trHeight w:val="801"/>
              </w:trPr>
              <w:tc>
                <w:tcPr>
                  <w:tcW w:w="7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4AF6E29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C5EE60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IZVORNI PLAN     2024.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5FABCFC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TEKUĆI PLAN     2024.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5D4F879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- 12. 2024.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4F10CA4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</w:tr>
            <w:tr w:rsidR="00321E0E" w:rsidRPr="00321E0E" w14:paraId="497DB25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306F1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225CF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55052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B3CDC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EA745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5=4/3*100</w:t>
                  </w:r>
                </w:p>
              </w:tc>
            </w:tr>
            <w:tr w:rsidR="00321E0E" w:rsidRPr="00321E0E" w14:paraId="1852AD3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62F051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RASHODI SVEUKUPNO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4E28B7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23.430.000,00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20CF4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23.430.000,00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60D9D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19.808.643,61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36156F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84,54</w:t>
                  </w:r>
                </w:p>
              </w:tc>
            </w:tr>
            <w:tr w:rsidR="00321E0E" w:rsidRPr="00321E0E" w14:paraId="12AB85C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6CC864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3401 ZAŠTITA PRIRODE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F4917F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23.430.000,00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228DF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23.430.000,00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518043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19.808.643,61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566C54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84,54</w:t>
                  </w:r>
                </w:p>
              </w:tc>
            </w:tr>
            <w:tr w:rsidR="00321E0E" w:rsidRPr="00321E0E" w14:paraId="1F796B8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937A0E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A779047 ADMINISTRACIJA I UPRAVLJANJE (IZ EVIDENCIJSKIH PRIHODA)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624523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A73372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11813A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19.388.104,89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3B7064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84,91</w:t>
                  </w:r>
                </w:p>
              </w:tc>
            </w:tr>
            <w:tr w:rsidR="00321E0E" w:rsidRPr="00321E0E" w14:paraId="57CFB6A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01ECC5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3 Vlastiti prihodi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8913B1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6937D0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33123F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545.933,77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F3D256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65,46</w:t>
                  </w:r>
                </w:p>
              </w:tc>
            </w:tr>
            <w:tr w:rsidR="00321E0E" w:rsidRPr="00321E0E" w14:paraId="46F8017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69E27C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31 Vlastiti prihodi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C68458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740E04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EE9DF0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545.933,77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D1D454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65,46</w:t>
                  </w:r>
                </w:p>
              </w:tc>
            </w:tr>
            <w:tr w:rsidR="00321E0E" w:rsidRPr="00321E0E" w14:paraId="7B5042D8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35E484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3073E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7F3DB9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13C9FA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545.933,77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DC4A08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65,46</w:t>
                  </w:r>
                </w:p>
              </w:tc>
            </w:tr>
            <w:tr w:rsidR="00321E0E" w:rsidRPr="00321E0E" w14:paraId="7F6A9C0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2161F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B8003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EC523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1B99F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545.933,77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EF891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65,46</w:t>
                  </w:r>
                </w:p>
              </w:tc>
            </w:tr>
            <w:tr w:rsidR="00321E0E" w:rsidRPr="00321E0E" w14:paraId="7CB6134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EFC7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312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B60A4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B5643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D1853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545.933,77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EF770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65,46</w:t>
                  </w:r>
                </w:p>
              </w:tc>
            </w:tr>
            <w:tr w:rsidR="00321E0E" w:rsidRPr="00321E0E" w14:paraId="71F6CCB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0F169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3121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E259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914C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834.000,00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2587F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545.933,77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DEBC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65,46</w:t>
                  </w:r>
                </w:p>
              </w:tc>
            </w:tr>
            <w:tr w:rsidR="00321E0E" w:rsidRPr="00321E0E" w14:paraId="65D3C32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418881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5C2974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3D61A20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6591874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1AFFE3D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0495701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F1D30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41 Rashodi za nabavu </w:t>
                  </w:r>
                  <w:proofErr w:type="spellStart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neproizvedene</w:t>
                  </w:r>
                  <w:proofErr w:type="spellEnd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38BD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2CBE10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847C1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9A7C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5BCE913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FAD24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412 Nematerijalna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614A5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6E3BD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AFA2BD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70288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0E71D29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A6A9B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prava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CA12D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42C7B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F53F2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849C6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1CDBE3F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FA8F89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4 Prihodi za posebne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056B8B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21.719.655,00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9F90CD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21.719.655,00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26F3F9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18.672.715,02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0E784B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85,97</w:t>
                  </w:r>
                </w:p>
              </w:tc>
            </w:tr>
            <w:tr w:rsidR="00321E0E" w:rsidRPr="00321E0E" w14:paraId="40BBB7F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AC508A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43 Ostali prihodi za posebne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3EA59B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21.719.655,00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080BA4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21.719.655,00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576950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18.672.715,02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140DF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85,97</w:t>
                  </w:r>
                </w:p>
              </w:tc>
            </w:tr>
            <w:tr w:rsidR="00321E0E" w:rsidRPr="00321E0E" w14:paraId="520E0C4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C8C8E0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731E84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18.569.655,00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0A8D31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18.569.655,00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7B8123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16.834.145,03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BA0C76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90,65</w:t>
                  </w:r>
                </w:p>
              </w:tc>
            </w:tr>
            <w:tr w:rsidR="00321E0E" w:rsidRPr="00321E0E" w14:paraId="0C796AC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F9445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C0EF2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9.403.000,00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A3110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9.403.000,00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D0B79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9.536.868,75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2026B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101,42</w:t>
                  </w:r>
                </w:p>
              </w:tc>
            </w:tr>
            <w:tr w:rsidR="00321E0E" w:rsidRPr="00321E0E" w14:paraId="766D06B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01642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311 Plaće (Bruto)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6AFCB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7.646.000,00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6CB65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7.646.000,00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9C0F9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7.963.079,84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0F8BA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104,15</w:t>
                  </w:r>
                </w:p>
              </w:tc>
            </w:tr>
            <w:tr w:rsidR="00321E0E" w:rsidRPr="00321E0E" w14:paraId="1C385C6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A7892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3111 Plaće za redovan rad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455B9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7.546.000,00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D748B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7.546.000,00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0E13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7.963.079,84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0D746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105,53</w:t>
                  </w:r>
                </w:p>
              </w:tc>
            </w:tr>
            <w:tr w:rsidR="00321E0E" w:rsidRPr="00321E0E" w14:paraId="7C0B209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3EB1D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3112 Plaće u naravi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3962B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8BF5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47716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D6D08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0E7F5E8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EE0E6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312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AB859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478.200,00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31F66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478.200,00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C7D9B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239.427,03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F80FB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50,07</w:t>
                  </w:r>
                </w:p>
              </w:tc>
            </w:tr>
            <w:tr w:rsidR="00321E0E" w:rsidRPr="00321E0E" w14:paraId="0EA1490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596D4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3121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C224A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478.200,00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049E5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478.200,00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3B459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239.427,03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EAD2A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50,07</w:t>
                  </w:r>
                </w:p>
              </w:tc>
            </w:tr>
            <w:tr w:rsidR="00321E0E" w:rsidRPr="00321E0E" w14:paraId="6F811D9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7BA0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313 Doprinosi na plaće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C3A4D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1.278.800,00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97A78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1.278.800,00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0263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1.334.361,88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BE319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104,34</w:t>
                  </w:r>
                </w:p>
              </w:tc>
            </w:tr>
            <w:tr w:rsidR="00321E0E" w:rsidRPr="00321E0E" w14:paraId="7D9FD1D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58D2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3132 Doprinosi za obvezno zdravstveno osiguranje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7DCB1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1.278.800,00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E4A01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1.278.800,00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DFA7A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1.334.361,88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2F2B6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104,34</w:t>
                  </w:r>
                </w:p>
              </w:tc>
            </w:tr>
            <w:tr w:rsidR="00321E0E" w:rsidRPr="00321E0E" w14:paraId="66E217B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415E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C8912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6.756.655,00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74E33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6.756.655,00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3DF7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5.294.696,47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3B4C1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78,36</w:t>
                  </w:r>
                </w:p>
              </w:tc>
            </w:tr>
            <w:tr w:rsidR="00321E0E" w:rsidRPr="00321E0E" w14:paraId="39CDB41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B5BFB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lastRenderedPageBreak/>
                    <w:t>321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87EA2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386.616,00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2FAA5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386.616,00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A7D94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328.584,84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4644E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84,99</w:t>
                  </w:r>
                </w:p>
              </w:tc>
            </w:tr>
            <w:tr w:rsidR="00321E0E" w:rsidRPr="00321E0E" w14:paraId="2749519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82F1B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3211 Službena putovanja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7EA5C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107.256,00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2ABCA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107.256,00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928A6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98.555,64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D37C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91,89</w:t>
                  </w:r>
                </w:p>
              </w:tc>
            </w:tr>
            <w:tr w:rsidR="00321E0E" w:rsidRPr="00321E0E" w14:paraId="57F2885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2CBC0C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3212 Naknade za prijevoz, za rad na terenu i odvojeni život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B08C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244.400,00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09346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244.400,00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2B38D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212.024,90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3074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86,75</w:t>
                  </w:r>
                </w:p>
              </w:tc>
            </w:tr>
            <w:tr w:rsidR="00321E0E" w:rsidRPr="00321E0E" w14:paraId="4B3CCA6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65B87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3213 Stručno usavršavanje zaposlenika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6289E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29.960,00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51CA4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29.960,00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CA9BD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18.004,30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C9D6A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60,09</w:t>
                  </w:r>
                </w:p>
              </w:tc>
            </w:tr>
            <w:tr w:rsidR="00321E0E" w:rsidRPr="00321E0E" w14:paraId="77E40D6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2E271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3214 Ostale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9F5E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077B0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07E2E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99BC9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F7F2B4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E2CC5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322 Rashodi za materijal i energiju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C4CCD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1.314.650,00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F31B4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1.314.650,00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6AC5C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813.457,01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32C36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61,88</w:t>
                  </w:r>
                </w:p>
              </w:tc>
            </w:tr>
            <w:tr w:rsidR="00321E0E" w:rsidRPr="00321E0E" w14:paraId="20A7256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ABE2A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3221 Uredski materijal i ostali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2268A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109.800,00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147AB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109.800,00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B3DDD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82.565,25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51B55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75,20</w:t>
                  </w:r>
                </w:p>
              </w:tc>
            </w:tr>
            <w:tr w:rsidR="00321E0E" w:rsidRPr="00321E0E" w14:paraId="776F813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527C8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3222 Materijal i sirovine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7FB23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E4AEC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1247C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118.882,26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59B4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47,55</w:t>
                  </w:r>
                </w:p>
              </w:tc>
            </w:tr>
            <w:tr w:rsidR="00321E0E" w:rsidRPr="00321E0E" w14:paraId="31F79ED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BC596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3223 Energija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BF3A4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A2ACE6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3CB90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260.692,64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94290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65,83</w:t>
                  </w:r>
                </w:p>
              </w:tc>
            </w:tr>
            <w:tr w:rsidR="00321E0E" w:rsidRPr="00321E0E" w14:paraId="1AD4B8B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395135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3224 Materijal i dijelovi za tekuće i investicijsko održavanje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12DE4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249.850,00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E5E0B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249.850,00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EAE3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99.903,67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213C0B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39,99</w:t>
                  </w:r>
                </w:p>
              </w:tc>
            </w:tr>
            <w:tr w:rsidR="00321E0E" w:rsidRPr="00321E0E" w14:paraId="6BAFF670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BE4F7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3225 Sitni inventar i auto gume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FA86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59.000,00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E07D93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59.000,00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24C33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25.268,62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62ADB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42,83</w:t>
                  </w:r>
                </w:p>
              </w:tc>
            </w:tr>
            <w:tr w:rsidR="00321E0E" w:rsidRPr="00321E0E" w14:paraId="73518A1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8E0B2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3227 Službena, radna i zaštitna odjeća i obuća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4F3A6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813E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3C9CE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226.144,57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5CD48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90,46</w:t>
                  </w:r>
                </w:p>
              </w:tc>
            </w:tr>
            <w:tr w:rsidR="00321E0E" w:rsidRPr="00321E0E" w14:paraId="248743B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2A9E4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323 Rashodi za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068CB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4.552.620,00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51258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4.552.620,00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1A100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3.880.705,27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E6924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85,24</w:t>
                  </w:r>
                </w:p>
              </w:tc>
            </w:tr>
            <w:tr w:rsidR="00321E0E" w:rsidRPr="00321E0E" w14:paraId="63143AF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3D1EE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3231 Usluge telefona, pošte i prijevoza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D7DE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1.192.000,00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84CEC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1.192.000,00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FDB80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1.343.880,23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88E7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112,74</w:t>
                  </w:r>
                </w:p>
              </w:tc>
            </w:tr>
            <w:tr w:rsidR="00321E0E" w:rsidRPr="00321E0E" w14:paraId="4001B47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26980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3232 Usluge tekućeg i investicijskog održavanja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A41CC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791.500,00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F0503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791.500,00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420CA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572.026,06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EB03E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72,27</w:t>
                  </w:r>
                </w:p>
              </w:tc>
            </w:tr>
            <w:tr w:rsidR="00321E0E" w:rsidRPr="00321E0E" w14:paraId="488726F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7459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3233 Usluge promidžbe i informiranja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8AEC3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942B6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5113A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376.647,85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6D0C8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41,85</w:t>
                  </w:r>
                </w:p>
              </w:tc>
            </w:tr>
            <w:tr w:rsidR="00321E0E" w:rsidRPr="00321E0E" w14:paraId="659A796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EE658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3234 Komunalne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B92AA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249.200,00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A54CB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249.200,00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7DB80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117.541,02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0944A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47,17</w:t>
                  </w:r>
                </w:p>
              </w:tc>
            </w:tr>
            <w:tr w:rsidR="00321E0E" w:rsidRPr="00321E0E" w14:paraId="5B48B19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31397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3235 Zakupnine i najamnine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776A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2B142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B15A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305.191,10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EEEEB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101,73</w:t>
                  </w:r>
                </w:p>
              </w:tc>
            </w:tr>
            <w:tr w:rsidR="00321E0E" w:rsidRPr="00321E0E" w14:paraId="1CF2B62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D259F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3236 Zdravstvene i veterinarske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D1CCE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AE2C3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E2BDE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2.188,00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9B254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14,59</w:t>
                  </w:r>
                </w:p>
              </w:tc>
            </w:tr>
            <w:tr w:rsidR="00321E0E" w:rsidRPr="00321E0E" w14:paraId="7A83B88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43562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3237 Intelektualne i osobne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4C06E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629.920,00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B1C0B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629.920,00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3BA69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561.923,81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72E3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89,21</w:t>
                  </w:r>
                </w:p>
              </w:tc>
            </w:tr>
            <w:tr w:rsidR="00321E0E" w:rsidRPr="00321E0E" w14:paraId="6497882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4BF7E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3238 Računalne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731EE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E76768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AD689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170.684,72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9148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106,68</w:t>
                  </w:r>
                </w:p>
              </w:tc>
            </w:tr>
            <w:tr w:rsidR="00321E0E" w:rsidRPr="00321E0E" w14:paraId="421305A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4F33B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3239 Ostale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7F84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F952F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EFC33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430.622,48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1FE7F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136,71</w:t>
                  </w:r>
                </w:p>
              </w:tc>
            </w:tr>
            <w:tr w:rsidR="00321E0E" w:rsidRPr="00321E0E" w14:paraId="5CEE229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CC11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324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C6AE2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14.966,00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135FA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14.966,00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48D1C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39.916,22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A45F7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266,71</w:t>
                  </w:r>
                </w:p>
              </w:tc>
            </w:tr>
            <w:tr w:rsidR="00321E0E" w:rsidRPr="00321E0E" w14:paraId="7ED5662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B262C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3241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838D2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14.966,00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CA375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14.966,00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B9739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39.916,22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94859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266,71</w:t>
                  </w:r>
                </w:p>
              </w:tc>
            </w:tr>
            <w:tr w:rsidR="00321E0E" w:rsidRPr="00321E0E" w14:paraId="7F7A52B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BD4C9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2F6BD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487.803,00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49A33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487.803,00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06B1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232.033,13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E46EC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47,57</w:t>
                  </w:r>
                </w:p>
              </w:tc>
            </w:tr>
            <w:tr w:rsidR="00321E0E" w:rsidRPr="00321E0E" w14:paraId="5E155C82" w14:textId="77777777" w:rsidTr="00321E0E">
              <w:trPr>
                <w:trHeight w:val="255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2C3CD1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3291 Naknade za rad predstavničkih i izvršnih tijela, povjerenstava i slično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A07F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4C9F1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7F6B4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13.264,14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425DC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66,32</w:t>
                  </w:r>
                </w:p>
              </w:tc>
            </w:tr>
            <w:tr w:rsidR="00321E0E" w:rsidRPr="00321E0E" w14:paraId="1B4245B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8ADBA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3292 Premije osiguranja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19ECF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A3877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9160C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83.314,74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3AD6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83,31</w:t>
                  </w:r>
                </w:p>
              </w:tc>
            </w:tr>
            <w:tr w:rsidR="00321E0E" w:rsidRPr="00321E0E" w14:paraId="7786C3B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7A014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3293 Reprezentacija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8F112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87.803,00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91C64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87.803,00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708C1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25.602,17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BA9F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29,16</w:t>
                  </w:r>
                </w:p>
              </w:tc>
            </w:tr>
            <w:tr w:rsidR="00321E0E" w:rsidRPr="00321E0E" w14:paraId="59A2AB2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0F8D9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3294 Članarine i norme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B6A2C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909C5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CA97D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7.535,83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2FCB9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75,36</w:t>
                  </w:r>
                </w:p>
              </w:tc>
            </w:tr>
            <w:tr w:rsidR="00321E0E" w:rsidRPr="00321E0E" w14:paraId="75BDB47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8C2F8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3295 Pristojbe i naknade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08821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73BF1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75BBA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85.169,61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ADC72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85,17</w:t>
                  </w:r>
                </w:p>
              </w:tc>
            </w:tr>
            <w:tr w:rsidR="00321E0E" w:rsidRPr="00321E0E" w14:paraId="39C776A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C1849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3296 Troškovi sudskih postupaka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008476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A938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DA21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14.647,32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544AD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73,24</w:t>
                  </w:r>
                </w:p>
              </w:tc>
            </w:tr>
            <w:tr w:rsidR="00321E0E" w:rsidRPr="00321E0E" w14:paraId="7BC1789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2034D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9726B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B43C4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7A344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2.499,32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35887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1,67</w:t>
                  </w:r>
                </w:p>
              </w:tc>
            </w:tr>
            <w:tr w:rsidR="00321E0E" w:rsidRPr="00321E0E" w14:paraId="50DD05E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3D76D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0481A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EEA6F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87BCF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118.851,62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69909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81,97</w:t>
                  </w:r>
                </w:p>
              </w:tc>
            </w:tr>
            <w:tr w:rsidR="00321E0E" w:rsidRPr="00321E0E" w14:paraId="6E994D8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37BA2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343 Ostali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EDE24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0DC14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BC058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118.851,62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2CCBF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81,97</w:t>
                  </w:r>
                </w:p>
              </w:tc>
            </w:tr>
            <w:tr w:rsidR="00321E0E" w:rsidRPr="00321E0E" w14:paraId="4400E6E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3FC72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3431 Bankarske usluge i usluge platnog prometa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C7E2E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59B46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6ABB7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20.400,82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A7B61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61,82</w:t>
                  </w:r>
                </w:p>
              </w:tc>
            </w:tr>
            <w:tr w:rsidR="00321E0E" w:rsidRPr="00321E0E" w14:paraId="278248B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A7B46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3432 Negativne tečajne razlike i razlike zbog primjenjive valutne klauzule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C127B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21C7B6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B710E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1,86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F1083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0,09</w:t>
                  </w:r>
                </w:p>
              </w:tc>
            </w:tr>
            <w:tr w:rsidR="00321E0E" w:rsidRPr="00321E0E" w14:paraId="67E9E96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2CB79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3433 Zatezne kamate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A8C52F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583E5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5BD98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2.294,10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B4248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22,94</w:t>
                  </w:r>
                </w:p>
              </w:tc>
            </w:tr>
            <w:tr w:rsidR="00321E0E" w:rsidRPr="00321E0E" w14:paraId="2EAAE39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AC855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 xml:space="preserve">3434 Ostali </w:t>
                  </w:r>
                  <w:proofErr w:type="spellStart"/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nepomenuti</w:t>
                  </w:r>
                  <w:proofErr w:type="spellEnd"/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 xml:space="preserve">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8326E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793C4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0A0BA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96.154,84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6E687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96,15</w:t>
                  </w:r>
                </w:p>
              </w:tc>
            </w:tr>
            <w:tr w:rsidR="00321E0E" w:rsidRPr="00321E0E" w14:paraId="203C78D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CE903F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 Pomoći dane u inozemstvo 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4945B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2.000.000,00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0344A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2.000.000,00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6CD09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1.746.028,19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8A431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87,30</w:t>
                  </w:r>
                </w:p>
              </w:tc>
            </w:tr>
            <w:tr w:rsidR="00321E0E" w:rsidRPr="00321E0E" w14:paraId="128580D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F56FE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363 Pomoći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D2E4E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A4790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C3550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1.154.314,95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A2182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95,01</w:t>
                  </w:r>
                </w:p>
              </w:tc>
            </w:tr>
            <w:tr w:rsidR="00321E0E" w:rsidRPr="00321E0E" w14:paraId="2FBEF18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AD58F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3631 Tekuće pomoći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3A6B1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2B6B7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C73FE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1.154.314,95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EA475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96,19</w:t>
                  </w:r>
                </w:p>
              </w:tc>
            </w:tr>
            <w:tr w:rsidR="00321E0E" w:rsidRPr="00321E0E" w14:paraId="7D296BF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4583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3632 Kapitalne pomoći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C3E80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A8E4A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58B6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5F4D6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41C10E18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20C7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366 Pomoći proračunskim korisnicima drugih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96B1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3277B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26F70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13.272,28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DEA73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6,17</w:t>
                  </w:r>
                </w:p>
              </w:tc>
            </w:tr>
            <w:tr w:rsidR="00321E0E" w:rsidRPr="00321E0E" w14:paraId="6DA13A33" w14:textId="77777777" w:rsidTr="00321E0E">
              <w:trPr>
                <w:trHeight w:val="255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6467BE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3661 Tekuće pomoći proračunskim korisnicima drugih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0BDD7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3C70A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B9AC2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13.272,28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20D271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88,48</w:t>
                  </w:r>
                </w:p>
              </w:tc>
            </w:tr>
            <w:tr w:rsidR="00321E0E" w:rsidRPr="00321E0E" w14:paraId="7A6F4E66" w14:textId="77777777" w:rsidTr="00321E0E">
              <w:trPr>
                <w:trHeight w:val="255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D42B41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3662 Kapitalne pomoći proračunskim korisnicima drugih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045A2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029A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EEEE2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33487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F05A98C" w14:textId="77777777" w:rsidTr="00321E0E">
              <w:trPr>
                <w:trHeight w:val="263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B1F8B2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369 Prijenosi između proračunskih korisnika istog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2B1B6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C656D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FF5B7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578.440,96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63BAE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101,48</w:t>
                  </w:r>
                </w:p>
              </w:tc>
            </w:tr>
            <w:tr w:rsidR="00321E0E" w:rsidRPr="00321E0E" w14:paraId="2ADC5864" w14:textId="77777777" w:rsidTr="00321E0E">
              <w:trPr>
                <w:trHeight w:val="255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7464F3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3691 Tekući prijenosi između proračunskih korisnika istog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5954B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1477C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43F23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578.440,96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B041E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101,48</w:t>
                  </w:r>
                </w:p>
              </w:tc>
            </w:tr>
            <w:tr w:rsidR="00321E0E" w:rsidRPr="00321E0E" w14:paraId="2B4AAAE3" w14:textId="77777777" w:rsidTr="00321E0E">
              <w:trPr>
                <w:trHeight w:val="255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37AD4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37 Naknade građanima i kućanstvima na temelju osiguranja i </w:t>
                  </w:r>
                  <w:proofErr w:type="spellStart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dr.naknade</w:t>
                  </w:r>
                  <w:proofErr w:type="spellEnd"/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CFF321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3095A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E9516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2.700,00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E599D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54,00</w:t>
                  </w:r>
                </w:p>
              </w:tc>
            </w:tr>
            <w:tr w:rsidR="00321E0E" w:rsidRPr="00321E0E" w14:paraId="14E7EE4A" w14:textId="77777777" w:rsidTr="00321E0E">
              <w:trPr>
                <w:trHeight w:val="263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A8A96A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372 Ostale naknade građanima i kućanstvima iz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C1D2B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BCA4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F4E2F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2.700,00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B409C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54,00</w:t>
                  </w:r>
                </w:p>
              </w:tc>
            </w:tr>
            <w:tr w:rsidR="00321E0E" w:rsidRPr="00321E0E" w14:paraId="43FAAEB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AD3BF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3721 Naknade građanima i kućanstvima u novcu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E142B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C9998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14E16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2.700,00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193B0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54,00</w:t>
                  </w:r>
                </w:p>
              </w:tc>
            </w:tr>
            <w:tr w:rsidR="00321E0E" w:rsidRPr="00321E0E" w14:paraId="7F9EB35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0CC81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 Ostali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65FE7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E0E8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39588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06F9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51,92</w:t>
                  </w:r>
                </w:p>
              </w:tc>
            </w:tr>
            <w:tr w:rsidR="00321E0E" w:rsidRPr="00321E0E" w14:paraId="0668FC7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53C70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381 Tekuće donacije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076C6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D7685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CB9EA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92A24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</w:tr>
            <w:tr w:rsidR="00321E0E" w:rsidRPr="00321E0E" w14:paraId="6CB48AD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AA970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3811 Tekuće donacije u novcu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6FF4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04BFD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40DBB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3B082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</w:tr>
            <w:tr w:rsidR="00321E0E" w:rsidRPr="00321E0E" w14:paraId="5FD1C6E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406A8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383 Kazne, penali i naknade štete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4364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7484A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12E7F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58F59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04C487E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C8056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3831 Naknade šteta pravnim i fizičkim osobama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83FB7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52BCC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21E3A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268B8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0EFCCD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9F519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3831 Ugovorne kazne i ostale naknade šteta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08B9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B6136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14200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1D87C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76489E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A9145D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2303F3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FF6D89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BE09D2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1.838.569,99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62F9E2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58,37</w:t>
                  </w:r>
                </w:p>
              </w:tc>
            </w:tr>
            <w:tr w:rsidR="00321E0E" w:rsidRPr="00321E0E" w14:paraId="6A18BC6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0AC65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41 Rashodi za nabavu </w:t>
                  </w:r>
                  <w:proofErr w:type="spellStart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neproizvedene</w:t>
                  </w:r>
                  <w:proofErr w:type="spellEnd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68FC7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498.000,00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AAEFF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498.000,00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C3FB0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345.626,13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81BC1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69,40</w:t>
                  </w:r>
                </w:p>
              </w:tc>
            </w:tr>
            <w:tr w:rsidR="00321E0E" w:rsidRPr="00321E0E" w14:paraId="2A0485F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01A34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4111 Zemljište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E2848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0435A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8AD0A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73B57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498AB7A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95483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4123 Licence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00A29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69C2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57DEA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302,40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0575F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1,21</w:t>
                  </w:r>
                </w:p>
              </w:tc>
            </w:tr>
            <w:tr w:rsidR="00321E0E" w:rsidRPr="00321E0E" w14:paraId="56A843D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B378D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prava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300E9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358.000,00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ABECE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358.000,00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AC29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345.323,73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AF5DA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96,46</w:t>
                  </w:r>
                </w:p>
              </w:tc>
            </w:tr>
            <w:tr w:rsidR="00321E0E" w:rsidRPr="00321E0E" w14:paraId="6790A45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3F016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nematerijalna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25505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86F7F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E4601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47B25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70557D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FD926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E6F3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1.737.000,00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19680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1.737.000,00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B869D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629.264,67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C08D9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36,23</w:t>
                  </w:r>
                </w:p>
              </w:tc>
            </w:tr>
            <w:tr w:rsidR="00321E0E" w:rsidRPr="00321E0E" w14:paraId="676186C8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30889F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421 Građevinski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A2541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803A5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4AE27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16.750,00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DFA8F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3,35</w:t>
                  </w:r>
                </w:p>
              </w:tc>
            </w:tr>
            <w:tr w:rsidR="00321E0E" w:rsidRPr="00321E0E" w14:paraId="3C60BF5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37CA74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4212 Poslovni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2B56D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AE76F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163F1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16.750,00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8026E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8,38</w:t>
                  </w:r>
                </w:p>
              </w:tc>
            </w:tr>
            <w:tr w:rsidR="00321E0E" w:rsidRPr="00321E0E" w14:paraId="6862C2F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6991D2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4213 Ceste, željeznice i ostali  prometni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B007C5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AF1C9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EA0C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DF23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580C15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FDE5E2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4214 Ostali građevinski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CF595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A2F72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F18FB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23CD1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76881BC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858DA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422 Postrojenja i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982D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617.000,00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0B5FE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617.000,00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6A574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278.032,98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A2905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45,06</w:t>
                  </w:r>
                </w:p>
              </w:tc>
            </w:tr>
            <w:tr w:rsidR="00321E0E" w:rsidRPr="00321E0E" w14:paraId="7758001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9E16F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4221 Uredska oprema i namještaj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E3661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D00C7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7C281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148.893,52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1B174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41,36</w:t>
                  </w:r>
                </w:p>
              </w:tc>
            </w:tr>
            <w:tr w:rsidR="00321E0E" w:rsidRPr="00321E0E" w14:paraId="2F6F718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08464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4222 Komunikacijska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7CD60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E2C9CC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87089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1.801,78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602B7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4,00</w:t>
                  </w:r>
                </w:p>
              </w:tc>
            </w:tr>
            <w:tr w:rsidR="00321E0E" w:rsidRPr="00321E0E" w14:paraId="0106417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6436D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4223 Oprema za održavanje i zaštitu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97CEC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E4CD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A1627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28.560,57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4A4A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60,77</w:t>
                  </w:r>
                </w:p>
              </w:tc>
            </w:tr>
            <w:tr w:rsidR="00321E0E" w:rsidRPr="00321E0E" w14:paraId="0ED652D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09323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4224 Medicinska i laboratorijska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D746B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C183C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EE9F9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10068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354B8458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33C83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4225 Instrumenti, uređaji i strojevi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9480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12BA3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7FAD2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10.251,88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224F5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20,50</w:t>
                  </w:r>
                </w:p>
              </w:tc>
            </w:tr>
            <w:tr w:rsidR="00321E0E" w:rsidRPr="00321E0E" w14:paraId="0ABA099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20EAA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4226 Sportska i glazbena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D5E0F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24C36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68B4B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EA6F3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7E959E0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0ED9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4227 Uređaji, strojevi i oprema za ostale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CAF41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023F5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45B1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88.525,23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A5E02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93,18</w:t>
                  </w:r>
                </w:p>
              </w:tc>
            </w:tr>
            <w:tr w:rsidR="00321E0E" w:rsidRPr="00321E0E" w14:paraId="372D227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DD16B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423 Prijevozna sredstva 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BC402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F6907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1196E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D5E13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7067012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9101C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4231 Prijevozna sredstva u cestovnom prijevozu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FD3BF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F2D1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4D49E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1A2E1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789776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A3CBB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4233 Prijevozna sredstva u pomorskom i riječnom prometu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CB459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3A3D7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562A7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A7342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7CE71F3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FB6176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424 Knjige, umjetnička djela i ostale izložbene vrijednosti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AC059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5E1B9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542A4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12.420,00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E6736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27,60</w:t>
                  </w:r>
                </w:p>
              </w:tc>
            </w:tr>
            <w:tr w:rsidR="00321E0E" w:rsidRPr="00321E0E" w14:paraId="68261BF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A4B20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4244 Ostale nespomenute izložbene vrijednosti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4DBF7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B7B9D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E610CA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12.420,00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C2F283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27,60</w:t>
                  </w:r>
                </w:p>
              </w:tc>
            </w:tr>
            <w:tr w:rsidR="00321E0E" w:rsidRPr="00321E0E" w14:paraId="334A76D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0AF0A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426 Nematerijalna proizvedena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BEF30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7F6FB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EDEDE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322.061,69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0CCFE7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81,53</w:t>
                  </w:r>
                </w:p>
              </w:tc>
            </w:tr>
            <w:tr w:rsidR="00321E0E" w:rsidRPr="00321E0E" w14:paraId="2008D2B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BCFF2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4262 Ulaganja u računalne programe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94483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A42F4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B70F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94.896,82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DFAD5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48,67</w:t>
                  </w:r>
                </w:p>
              </w:tc>
            </w:tr>
            <w:tr w:rsidR="00321E0E" w:rsidRPr="00321E0E" w14:paraId="0226AF9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89A6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4263 Umjetnička, literarna i znanstvena djela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C396E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810D8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F18C3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9C604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3A01244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2B940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4264 Ostala nematerijalna proizvedena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DB2F7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B8749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5DC3E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227.164,87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32840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151,44</w:t>
                  </w:r>
                </w:p>
              </w:tc>
            </w:tr>
            <w:tr w:rsidR="00321E0E" w:rsidRPr="00321E0E" w14:paraId="3ADA69B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DA1A0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 Rashodi za dodatna ulaganja na nefinancijskoj imovini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245A2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A3501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43D4C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863.679,19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4785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94,39</w:t>
                  </w:r>
                </w:p>
              </w:tc>
            </w:tr>
            <w:tr w:rsidR="00321E0E" w:rsidRPr="00321E0E" w14:paraId="697AE33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815FA2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451 Dodatna ulaganja na građevinskim objektima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2B7DB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83C3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EA520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863.679,19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59937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94,39</w:t>
                  </w:r>
                </w:p>
              </w:tc>
            </w:tr>
            <w:tr w:rsidR="00321E0E" w:rsidRPr="00321E0E" w14:paraId="56172720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6ABA0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4511 Dodatna ulaganja na građevinskim objektima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6F4F3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40004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5755D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721.787,14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85263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96,24</w:t>
                  </w:r>
                </w:p>
              </w:tc>
            </w:tr>
            <w:tr w:rsidR="00321E0E" w:rsidRPr="00321E0E" w14:paraId="347F568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44E43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4521 Dodatna ulaganja na postrojenjima i opremi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F514C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2A487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29FB7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1.906,00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A07A4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12,71</w:t>
                  </w:r>
                </w:p>
              </w:tc>
            </w:tr>
            <w:tr w:rsidR="00321E0E" w:rsidRPr="00321E0E" w14:paraId="7195385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281C9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4531 Dodatna ulaganja na prijevoznim sredstvima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DD9DA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F4FBF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73CBD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139.986,05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60A48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93,32</w:t>
                  </w:r>
                </w:p>
              </w:tc>
            </w:tr>
            <w:tr w:rsidR="00321E0E" w:rsidRPr="00321E0E" w14:paraId="1CD3659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4A060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 Pomoći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7941D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280.345,00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829EC2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280.345,00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B5696B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169.456,10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3E1144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60,45</w:t>
                  </w:r>
                </w:p>
              </w:tc>
            </w:tr>
            <w:tr w:rsidR="00321E0E" w:rsidRPr="00321E0E" w14:paraId="10BA209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4EE546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52 Ostale pomoći i darovnice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6291D3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266.114,00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25244C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266.114,00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92688D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169.456,10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65CC9E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63,68</w:t>
                  </w:r>
                </w:p>
              </w:tc>
            </w:tr>
            <w:tr w:rsidR="00321E0E" w:rsidRPr="00321E0E" w14:paraId="5E807914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F814F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EC8F5A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103.114,00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E85E1F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103.114,00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13B6F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121.115,08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02675C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117,46</w:t>
                  </w:r>
                </w:p>
              </w:tc>
            </w:tr>
            <w:tr w:rsidR="00321E0E" w:rsidRPr="00321E0E" w14:paraId="4913C08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B1D9C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FD2DB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163.000,00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CEBD3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163.000,00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3CBBC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48.341,02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FC4C9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75290398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EF74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311 Plaće (Bruto)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23E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4CC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745F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40.332,58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82DB6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322A471E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7BC8F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3111 Plaće za redovan rad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A8BF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87ED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65C3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40.332,58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0E0D8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00C03D3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7178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313 Doprinosi na plaće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4E506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FB91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C853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1.327,94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3065D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49909CF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F9BC8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3111 Plaće za redovan rad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2547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2E70B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A69AA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1.327,94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88F7A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51950B40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E2F33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313 Doprinosi na plaće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99815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04945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BBB95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6.680,50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C2932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EB3CCC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DD714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3132 Doprinosi za obvezno zdravstveno osiguranje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FF1F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02282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CC674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6.680,50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A3886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681BA5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C4AD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3206E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103.114,00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3EBB4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103.114,00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A4A0D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121.115,08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BA209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117,46</w:t>
                  </w:r>
                </w:p>
              </w:tc>
            </w:tr>
            <w:tr w:rsidR="00321E0E" w:rsidRPr="00321E0E" w14:paraId="469B422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D77CB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321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D961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6.140,00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83712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6.140,00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997F6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5.257,23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BA354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85,62</w:t>
                  </w:r>
                </w:p>
              </w:tc>
            </w:tr>
            <w:tr w:rsidR="00321E0E" w:rsidRPr="00321E0E" w14:paraId="354454E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44DB8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3211 Službena putovanja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A7C22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D1589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41938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359,02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C615E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71,80</w:t>
                  </w:r>
                </w:p>
              </w:tc>
            </w:tr>
            <w:tr w:rsidR="00321E0E" w:rsidRPr="00321E0E" w14:paraId="4742DED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791A8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3212 Naknade za prijevoz, za rad na terenu i odvojeni život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FB57E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5.600,00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680ED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5.600,00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0EF4E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4.898,21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D4FEE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87,47</w:t>
                  </w:r>
                </w:p>
              </w:tc>
            </w:tr>
            <w:tr w:rsidR="00321E0E" w:rsidRPr="00321E0E" w14:paraId="4BAD719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6BF9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3213 Stručno usavršavanje zaposlenika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49FFB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E2BE8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B344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4CB44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EE899C7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EABD1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322 Rashodi za materijal i energiju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64E70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4.350,00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00094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4.350,00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70CDC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4.372,08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93DF4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100,51</w:t>
                  </w:r>
                </w:p>
              </w:tc>
            </w:tr>
            <w:tr w:rsidR="00321E0E" w:rsidRPr="00321E0E" w14:paraId="627EC3C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C6046F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3221 Uredski materijal i ostali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8FBD0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52EDF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80CAD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F2825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365D0F7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28AAE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3223 Energija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30B64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CCDC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25321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4.372,08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FF18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109,30</w:t>
                  </w:r>
                </w:p>
              </w:tc>
            </w:tr>
            <w:tr w:rsidR="00321E0E" w:rsidRPr="00321E0E" w14:paraId="55D3F3A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2B2838C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3224 Materijal i dijelovi za tekuće i investicijsko održavanje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17FD1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56504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52683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75F20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01B49A3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363A9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323 Rashodi za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7250D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82.300,00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293A1A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82.300,00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ADEFF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103.492,59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DCB91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125,75</w:t>
                  </w:r>
                </w:p>
              </w:tc>
            </w:tr>
            <w:tr w:rsidR="00321E0E" w:rsidRPr="00321E0E" w14:paraId="2B26A27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8C1B8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3231 Usluge telefona, pošte i prijevoza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09AA3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D4077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2E543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6.018,86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61CDF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75,24</w:t>
                  </w:r>
                </w:p>
              </w:tc>
            </w:tr>
            <w:tr w:rsidR="00321E0E" w:rsidRPr="00321E0E" w14:paraId="5BFEA930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32A7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3232 Usluge tekućeg i investicijskog održavanja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54EE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48D50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2046D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7.814,65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4A071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91,94</w:t>
                  </w:r>
                </w:p>
              </w:tc>
            </w:tr>
            <w:tr w:rsidR="00321E0E" w:rsidRPr="00321E0E" w14:paraId="27C3CD4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AD7A3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3234 Komunalne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37744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74231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728FF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562,47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096DB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70,31</w:t>
                  </w:r>
                </w:p>
              </w:tc>
            </w:tr>
            <w:tr w:rsidR="00321E0E" w:rsidRPr="00321E0E" w14:paraId="02BDA4B9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A783C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3237 Intelektualne i osobne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E7802E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13161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42DAC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89.096,61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CFD22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137,07</w:t>
                  </w:r>
                </w:p>
              </w:tc>
            </w:tr>
            <w:tr w:rsidR="00321E0E" w:rsidRPr="00321E0E" w14:paraId="5281009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64EF7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324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42E8F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F13D6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CE60D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7.510,21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6583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75,10</w:t>
                  </w:r>
                </w:p>
              </w:tc>
            </w:tr>
            <w:tr w:rsidR="00321E0E" w:rsidRPr="00321E0E" w14:paraId="3B69AF20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FF8C9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3241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BC0AB5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79C41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650CA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7.510,21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A47D5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75,10</w:t>
                  </w:r>
                </w:p>
              </w:tc>
            </w:tr>
            <w:tr w:rsidR="00321E0E" w:rsidRPr="00321E0E" w14:paraId="4832AAC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07038C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3E7E6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8364E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C18EB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482,97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8DA65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149,06</w:t>
                  </w:r>
                </w:p>
              </w:tc>
            </w:tr>
            <w:tr w:rsidR="00321E0E" w:rsidRPr="00321E0E" w14:paraId="6090A6D1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CF3C7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3293 Reprezentacija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503BD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15467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324,00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3CC0A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482,97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B8CCA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149,06</w:t>
                  </w:r>
                </w:p>
              </w:tc>
            </w:tr>
            <w:tr w:rsidR="00321E0E" w:rsidRPr="00321E0E" w14:paraId="3546E852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85C92F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027DFA6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35FCD70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3FD2008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766C56B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49D57F78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4B5CC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33AAC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2B04E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6915A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7140F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1994C59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880C9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4214 Ostali građevinski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57C93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6CED39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99145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AD189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10570AF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B6D64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 Pomoći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EBA83D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46021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70246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D5C7DE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7DC4181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64B9B7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51 Pomoći EU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D98DF6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CBE657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F47DFF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368279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183C5FA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6DDCA0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59B6E7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6EAA15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23CE1C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4AE27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1F5AF353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2EEBC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18F8A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080F1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369DF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57260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683DAADF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3578B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3237 Intelektualne i osobne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64DBD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52E5E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14.231,00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49BE9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22204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46D37038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0D10DB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 Pomoći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0F091EF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6BF5EDF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54B7808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1ECA02A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321E0E" w:rsidRPr="00321E0E" w14:paraId="2FFF57C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884E1B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3401 ZAŠTITA PRIRODE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CD5283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87498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C1B98D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420.538,72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9C404F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70,56</w:t>
                  </w:r>
                </w:p>
              </w:tc>
            </w:tr>
            <w:tr w:rsidR="00321E0E" w:rsidRPr="00321E0E" w14:paraId="5CE35636" w14:textId="77777777" w:rsidTr="00321E0E">
              <w:trPr>
                <w:trHeight w:val="78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1D7B4F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K779040 OPERATIVNI PROGRAM KONKURENTNOSTI IKOHEZIJA, Prioritet 6-Povećanje privlačnosti, edukacijskog kapaciteta i održivog upravljanja odredištima prirodne baštine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B46B76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2F7E44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AFD789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420.538,72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908424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70,56</w:t>
                  </w:r>
                </w:p>
              </w:tc>
            </w:tr>
            <w:tr w:rsidR="00321E0E" w:rsidRPr="00321E0E" w14:paraId="61F85E64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86F4D3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563 Fondovi EU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00F199D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4FA7675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bottom"/>
                  <w:hideMark/>
                </w:tcPr>
                <w:p w14:paraId="6433F16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420.538,72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7C0292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70,56</w:t>
                  </w:r>
                </w:p>
              </w:tc>
            </w:tr>
            <w:tr w:rsidR="00321E0E" w:rsidRPr="00321E0E" w14:paraId="55DFDEC6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04A014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021F468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04E06A3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30570E3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79.767,02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6C9C6E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87,66</w:t>
                  </w:r>
                </w:p>
              </w:tc>
            </w:tr>
            <w:tr w:rsidR="00321E0E" w:rsidRPr="00321E0E" w14:paraId="37FECD9F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722E2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60823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6FD30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0011C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79.767,02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B6F5C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87,66</w:t>
                  </w:r>
                </w:p>
              </w:tc>
            </w:tr>
            <w:tr w:rsidR="00321E0E" w:rsidRPr="00321E0E" w14:paraId="2A9BEDB6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2324C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322 Rashodi za materijal i energiju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47B6B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39A06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CBC7D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343,55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BD777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34,36</w:t>
                  </w:r>
                </w:p>
              </w:tc>
            </w:tr>
            <w:tr w:rsidR="00321E0E" w:rsidRPr="00321E0E" w14:paraId="7DAE7BCA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FB39C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3225 Sitni inventar i auto gume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E47F4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2F2B30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CB32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343,55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61A2C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34,36</w:t>
                  </w:r>
                </w:p>
              </w:tc>
            </w:tr>
            <w:tr w:rsidR="00321E0E" w:rsidRPr="00321E0E" w14:paraId="2D544341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CFE9D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323 Rashodi za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4BE2A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432E4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53658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79.423,47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6B096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88,25</w:t>
                  </w:r>
                </w:p>
              </w:tc>
            </w:tr>
            <w:tr w:rsidR="00321E0E" w:rsidRPr="00321E0E" w14:paraId="08D13215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A4ED1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3237 Intelektualne i osobne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628EC2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F7F7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EEE03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1C82C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321E0E" w:rsidRPr="00321E0E" w14:paraId="5576D84C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7B0EC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3239 Ostale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F3604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C273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C342D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79.423,47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E7D22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93,44</w:t>
                  </w:r>
                </w:p>
              </w:tc>
            </w:tr>
            <w:tr w:rsidR="00321E0E" w:rsidRPr="00321E0E" w14:paraId="68730A8B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4B54AE2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0AAAFAF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5C6BCBC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E753B2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340.771,70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626C1BC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321E0E" w:rsidRPr="00321E0E" w14:paraId="2CDB5633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68617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41 Rashodi za nabavu </w:t>
                  </w:r>
                  <w:proofErr w:type="spellStart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neproizvedene</w:t>
                  </w:r>
                  <w:proofErr w:type="spellEnd"/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71074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31D75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1FBBB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31.275,83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71266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22,03</w:t>
                  </w:r>
                </w:p>
              </w:tc>
            </w:tr>
            <w:tr w:rsidR="00321E0E" w:rsidRPr="00321E0E" w14:paraId="1CCABFA4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86A40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412 Nematerijalna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4EFDD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6D6A4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93676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31.275,83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F2E86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22,03</w:t>
                  </w:r>
                </w:p>
              </w:tc>
            </w:tr>
            <w:tr w:rsidR="00321E0E" w:rsidRPr="00321E0E" w14:paraId="3C1D370B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26B29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prava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9E5E0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898F6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24F34F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31.275,83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B0AE58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22,03</w:t>
                  </w:r>
                </w:p>
              </w:tc>
            </w:tr>
            <w:tr w:rsidR="00321E0E" w:rsidRPr="00321E0E" w14:paraId="2895A164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D5690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2A143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558AE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BF418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309.495,87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41779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85,26</w:t>
                  </w:r>
                </w:p>
              </w:tc>
            </w:tr>
            <w:tr w:rsidR="00321E0E" w:rsidRPr="00321E0E" w14:paraId="3894FCC5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5D426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422 Postrojenja i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C88744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F9F12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A4460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309.495,87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1F0F2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87,68</w:t>
                  </w:r>
                </w:p>
              </w:tc>
            </w:tr>
            <w:tr w:rsidR="00321E0E" w:rsidRPr="00321E0E" w14:paraId="14C4C6B3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B1F4F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4221 Uredska oprema i namještaj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10B5E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1F1B8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702E9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308.433,01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B805D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90,72</w:t>
                  </w:r>
                </w:p>
              </w:tc>
            </w:tr>
            <w:tr w:rsidR="00321E0E" w:rsidRPr="00321E0E" w14:paraId="299CD7A6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07805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4222 Komunikacijska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D3761A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669DE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C3CA29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2F3F5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5FFFFA2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09D14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4223 Oprema za održavanje i zaštitu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AD44D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36B59D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E20E6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1.062,86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4F01A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35,43</w:t>
                  </w:r>
                </w:p>
              </w:tc>
            </w:tr>
            <w:tr w:rsidR="00321E0E" w:rsidRPr="00321E0E" w14:paraId="1BA9FF12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2D704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4227 Uređaji, strojevi i oprema za ostale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385A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F9DDC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BE0ED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4BDEA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BA08EEE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3AB0AD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424 Knjige, umjetnička djela i ostale izložbene vrijednosti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CAAD06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5C826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030D8B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2B77D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51A8E715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97F9A2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4244 Ostale nespomenute izložbene vrijednosti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50860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32B40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304EB3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47F5AE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73A730B" w14:textId="77777777" w:rsidTr="00321E0E">
              <w:trPr>
                <w:trHeight w:val="278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7B5E66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426 Nematerijalna proizvedena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55963F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71E700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B7A51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44749C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321E0E" w:rsidRPr="00321E0E" w14:paraId="27955D5D" w14:textId="77777777" w:rsidTr="00321E0E">
              <w:trPr>
                <w:trHeight w:val="270"/>
              </w:trPr>
              <w:tc>
                <w:tcPr>
                  <w:tcW w:w="7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5C35D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4262 Ulaganja u računalne programe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89CEC5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CE43B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08AFC1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4B44A7" w14:textId="77777777" w:rsidR="00321E0E" w:rsidRPr="00321E0E" w:rsidRDefault="00321E0E" w:rsidP="00321E0E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321E0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</w:tbl>
          <w:p w14:paraId="10F2A70A" w14:textId="77777777" w:rsidR="00CC3995" w:rsidRPr="00510584" w:rsidRDefault="00CC3995" w:rsidP="00CC399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</w:tc>
      </w:tr>
    </w:tbl>
    <w:p w14:paraId="245B84D1" w14:textId="77777777" w:rsidR="006F2525" w:rsidRDefault="006F2525" w:rsidP="00E7341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  <w:sectPr w:rsidR="006F2525" w:rsidSect="00AD008A">
          <w:type w:val="continuous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6602F9ED" w14:textId="77777777" w:rsidR="00AD008A" w:rsidRDefault="00AD008A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br w:type="page"/>
      </w:r>
    </w:p>
    <w:p w14:paraId="1B3AD530" w14:textId="77777777" w:rsidR="00AD008A" w:rsidRDefault="00AD008A" w:rsidP="00DE42F1">
      <w:pPr>
        <w:jc w:val="center"/>
        <w:rPr>
          <w:b/>
          <w:noProof/>
          <w:sz w:val="28"/>
          <w:szCs w:val="28"/>
          <w:lang w:eastAsia="hr-HR"/>
        </w:rPr>
        <w:sectPr w:rsidR="00AD008A" w:rsidSect="00AD008A">
          <w:type w:val="continuous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3B114EFB" w14:textId="75FC9721" w:rsidR="00CA777A" w:rsidRPr="003030EC" w:rsidRDefault="00CA777A" w:rsidP="00DE42F1">
      <w:pPr>
        <w:jc w:val="center"/>
        <w:rPr>
          <w:b/>
          <w:noProof/>
          <w:sz w:val="28"/>
          <w:szCs w:val="28"/>
          <w:lang w:eastAsia="hr-HR"/>
        </w:rPr>
      </w:pPr>
      <w:r w:rsidRPr="003030EC">
        <w:rPr>
          <w:b/>
          <w:noProof/>
          <w:sz w:val="28"/>
          <w:szCs w:val="28"/>
          <w:lang w:eastAsia="hr-HR"/>
        </w:rPr>
        <w:lastRenderedPageBreak/>
        <w:t xml:space="preserve">OBRAZLOŽENJE OPĆEG DIJELA GODIŠNJEG IZVJEŠTAJA O IZVRŠENJU FINANCIJSKOG PLANA JAVNE USTANOVE »NACIONALNI PARK </w:t>
      </w:r>
      <w:r w:rsidR="00CB09CA">
        <w:rPr>
          <w:b/>
          <w:noProof/>
          <w:sz w:val="28"/>
          <w:szCs w:val="28"/>
          <w:lang w:eastAsia="hr-HR"/>
        </w:rPr>
        <w:t>KRKA</w:t>
      </w:r>
      <w:r w:rsidRPr="003030EC">
        <w:rPr>
          <w:b/>
          <w:noProof/>
          <w:sz w:val="28"/>
          <w:szCs w:val="28"/>
          <w:lang w:eastAsia="hr-HR"/>
        </w:rPr>
        <w:t>« ZA 202</w:t>
      </w:r>
      <w:r w:rsidR="00321E0E">
        <w:rPr>
          <w:b/>
          <w:noProof/>
          <w:sz w:val="28"/>
          <w:szCs w:val="28"/>
          <w:lang w:eastAsia="hr-HR"/>
        </w:rPr>
        <w:t>4</w:t>
      </w:r>
      <w:r w:rsidRPr="003030EC">
        <w:rPr>
          <w:b/>
          <w:noProof/>
          <w:sz w:val="28"/>
          <w:szCs w:val="28"/>
          <w:lang w:eastAsia="hr-HR"/>
        </w:rPr>
        <w:t>. GODINU</w:t>
      </w:r>
    </w:p>
    <w:p w14:paraId="220FC409" w14:textId="77777777" w:rsidR="002D00FE" w:rsidRPr="003030EC" w:rsidRDefault="002D00FE" w:rsidP="002D00FE">
      <w:pPr>
        <w:rPr>
          <w:noProof/>
          <w:color w:val="FF0000"/>
          <w:sz w:val="24"/>
          <w:szCs w:val="24"/>
          <w:lang w:eastAsia="hr-HR"/>
        </w:rPr>
      </w:pPr>
    </w:p>
    <w:p w14:paraId="51E0405F" w14:textId="77777777" w:rsidR="005A4613" w:rsidRPr="003030EC" w:rsidRDefault="005A4613" w:rsidP="002D00FE">
      <w:pPr>
        <w:rPr>
          <w:b/>
          <w:noProof/>
          <w:sz w:val="24"/>
          <w:szCs w:val="24"/>
          <w:lang w:eastAsia="hr-HR"/>
        </w:rPr>
      </w:pPr>
      <w:r w:rsidRPr="003030EC">
        <w:rPr>
          <w:b/>
          <w:noProof/>
          <w:sz w:val="24"/>
          <w:szCs w:val="24"/>
          <w:lang w:eastAsia="hr-HR"/>
        </w:rPr>
        <w:t>PRIHODI</w:t>
      </w:r>
    </w:p>
    <w:p w14:paraId="231251B5" w14:textId="77777777" w:rsidR="00603EB2" w:rsidRPr="003030EC" w:rsidRDefault="00603EB2" w:rsidP="002D00FE">
      <w:pPr>
        <w:rPr>
          <w:i/>
          <w:noProof/>
          <w:sz w:val="24"/>
          <w:szCs w:val="24"/>
          <w:lang w:eastAsia="hr-HR"/>
        </w:rPr>
      </w:pPr>
    </w:p>
    <w:p w14:paraId="10D55463" w14:textId="77777777" w:rsidR="002D00FE" w:rsidRDefault="002F143E" w:rsidP="002D00FE">
      <w:pPr>
        <w:rPr>
          <w:i/>
          <w:noProof/>
          <w:sz w:val="24"/>
          <w:szCs w:val="24"/>
          <w:lang w:eastAsia="hr-HR"/>
        </w:rPr>
      </w:pPr>
      <w:r w:rsidRPr="003030EC">
        <w:rPr>
          <w:i/>
          <w:noProof/>
          <w:sz w:val="24"/>
          <w:szCs w:val="24"/>
          <w:lang w:eastAsia="hr-HR"/>
        </w:rPr>
        <w:t xml:space="preserve">Tablica 1. </w:t>
      </w:r>
      <w:r w:rsidR="002D00FE" w:rsidRPr="003030EC">
        <w:rPr>
          <w:i/>
          <w:noProof/>
          <w:sz w:val="24"/>
          <w:szCs w:val="24"/>
          <w:lang w:eastAsia="hr-HR"/>
        </w:rPr>
        <w:t>Prihodi prema ekonomskoj klasifikaciji</w:t>
      </w:r>
    </w:p>
    <w:tbl>
      <w:tblPr>
        <w:tblW w:w="10244" w:type="dxa"/>
        <w:tblLook w:val="04A0" w:firstRow="1" w:lastRow="0" w:firstColumn="1" w:lastColumn="0" w:noHBand="0" w:noVBand="1"/>
      </w:tblPr>
      <w:tblGrid>
        <w:gridCol w:w="2776"/>
        <w:gridCol w:w="1697"/>
        <w:gridCol w:w="1697"/>
        <w:gridCol w:w="1832"/>
        <w:gridCol w:w="1121"/>
        <w:gridCol w:w="1121"/>
      </w:tblGrid>
      <w:tr w:rsidR="00F70C86" w:rsidRPr="00F70C86" w14:paraId="0353D994" w14:textId="77777777" w:rsidTr="00F70C86">
        <w:trPr>
          <w:trHeight w:val="78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098638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6EFA92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8F7FFD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2DFBA7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1C217D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3DA0F0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F70C86" w:rsidRPr="00F70C86" w14:paraId="44B25F39" w14:textId="77777777" w:rsidTr="00F70C86">
        <w:trPr>
          <w:trHeight w:val="263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B3B2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7E99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7045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0C37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E6B47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5FB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F70C86" w:rsidRPr="00F70C86" w14:paraId="401B5B40" w14:textId="77777777" w:rsidTr="00F70C86">
        <w:trPr>
          <w:trHeight w:val="584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FBD7AA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EKONOMSKOJ KLASIFIKACIJI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D8D52F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21.364.312,66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B404F9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20.793.345,00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2FB65A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7351C4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96,67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14B974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99,32</w:t>
            </w:r>
          </w:p>
        </w:tc>
      </w:tr>
      <w:tr w:rsidR="00F70C86" w:rsidRPr="00F70C86" w14:paraId="436CDAAA" w14:textId="77777777" w:rsidTr="00F70C86">
        <w:trPr>
          <w:trHeight w:val="488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88845B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4A9CA8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68ADC7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DF6F7B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C48066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67EA42C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F70C86" w:rsidRPr="00F70C86" w14:paraId="57E8B115" w14:textId="77777777" w:rsidTr="00F70C86">
        <w:trPr>
          <w:trHeight w:val="488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8BD1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63 Pomoći iz inozemstva i od subjekata unutar općeg proračuna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9A586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894.897,29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FBBEE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876.345,00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9606C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686.652,42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4C33B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76,73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2B0E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78,35</w:t>
            </w:r>
          </w:p>
        </w:tc>
      </w:tr>
      <w:tr w:rsidR="00F70C86" w:rsidRPr="00F70C86" w14:paraId="32D1BBDF" w14:textId="77777777" w:rsidTr="00F70C86">
        <w:trPr>
          <w:trHeight w:val="488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E4A7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ACCC2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4.347,05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E040C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74.000,00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E0478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11.211,80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E4DB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257,92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7D1A0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15,15</w:t>
            </w:r>
          </w:p>
        </w:tc>
      </w:tr>
      <w:tr w:rsidR="00F70C86" w:rsidRPr="00F70C86" w14:paraId="484DCCCA" w14:textId="77777777" w:rsidTr="00F70C86">
        <w:trPr>
          <w:trHeight w:val="488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1E3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0493F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19.638.252,49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6AAA2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D044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9381D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97,81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A65BC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101,08</w:t>
            </w:r>
          </w:p>
        </w:tc>
      </w:tr>
      <w:tr w:rsidR="00F70C86" w:rsidRPr="00F70C86" w14:paraId="3A47E5CB" w14:textId="77777777" w:rsidTr="00F70C86">
        <w:trPr>
          <w:trHeight w:val="488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64602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8B8C1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700.023,53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4B208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760.000,00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EC8A8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49026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105,45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AE7B5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97,13</w:t>
            </w:r>
          </w:p>
        </w:tc>
      </w:tr>
      <w:tr w:rsidR="00F70C86" w:rsidRPr="00F70C86" w14:paraId="2CFC7C04" w14:textId="77777777" w:rsidTr="00F70C86">
        <w:trPr>
          <w:trHeight w:val="488"/>
        </w:trPr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76AD2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9DE79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126.792,30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875E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F6C91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4CE1F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6,11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42DC3" w14:textId="77777777" w:rsidR="00F70C86" w:rsidRPr="00F70C86" w:rsidRDefault="00F70C86" w:rsidP="00F70C8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70C86">
              <w:rPr>
                <w:rFonts w:ascii="Arial" w:hAnsi="Arial" w:cs="Arial"/>
                <w:color w:val="000000"/>
                <w:sz w:val="20"/>
                <w:lang w:val="hr-HR" w:eastAsia="hr-HR"/>
              </w:rPr>
              <w:t>9,69</w:t>
            </w:r>
          </w:p>
        </w:tc>
      </w:tr>
    </w:tbl>
    <w:p w14:paraId="0DA43EAD" w14:textId="77777777" w:rsidR="00CB09CA" w:rsidRDefault="00CB09CA" w:rsidP="00F70C86">
      <w:pPr>
        <w:jc w:val="left"/>
        <w:rPr>
          <w:i/>
          <w:noProof/>
          <w:sz w:val="24"/>
          <w:szCs w:val="24"/>
          <w:lang w:eastAsia="hr-HR"/>
        </w:rPr>
      </w:pPr>
    </w:p>
    <w:p w14:paraId="71051CCE" w14:textId="573DCEFB" w:rsidR="00603EB2" w:rsidRPr="00850FB1" w:rsidRDefault="00CA777A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 xml:space="preserve">Prihodi poslovanja u </w:t>
      </w:r>
      <w:r w:rsidR="001A6C73" w:rsidRPr="00850FB1">
        <w:rPr>
          <w:noProof/>
          <w:sz w:val="24"/>
          <w:szCs w:val="24"/>
          <w:lang w:eastAsia="hr-HR"/>
        </w:rPr>
        <w:t>202</w:t>
      </w:r>
      <w:r w:rsidR="005639C9">
        <w:rPr>
          <w:noProof/>
          <w:sz w:val="24"/>
          <w:szCs w:val="24"/>
          <w:lang w:eastAsia="hr-HR"/>
        </w:rPr>
        <w:t>4</w:t>
      </w:r>
      <w:r w:rsidRPr="00850FB1">
        <w:rPr>
          <w:noProof/>
          <w:sz w:val="24"/>
          <w:szCs w:val="24"/>
          <w:lang w:eastAsia="hr-HR"/>
        </w:rPr>
        <w:t>. godin</w:t>
      </w:r>
      <w:r w:rsidR="001A6C73" w:rsidRPr="00850FB1">
        <w:rPr>
          <w:noProof/>
          <w:sz w:val="24"/>
          <w:szCs w:val="24"/>
          <w:lang w:eastAsia="hr-HR"/>
        </w:rPr>
        <w:t>e</w:t>
      </w:r>
      <w:r w:rsidRPr="00850FB1">
        <w:rPr>
          <w:noProof/>
          <w:sz w:val="24"/>
          <w:szCs w:val="24"/>
          <w:lang w:eastAsia="hr-HR"/>
        </w:rPr>
        <w:t xml:space="preserve"> ostvareni su u iznosu od </w:t>
      </w:r>
      <w:r w:rsidR="009E7F4C">
        <w:rPr>
          <w:noProof/>
          <w:sz w:val="24"/>
          <w:szCs w:val="24"/>
          <w:lang w:eastAsia="hr-HR"/>
        </w:rPr>
        <w:t>2</w:t>
      </w:r>
      <w:r w:rsidR="005639C9">
        <w:rPr>
          <w:noProof/>
          <w:sz w:val="24"/>
          <w:szCs w:val="24"/>
          <w:lang w:eastAsia="hr-HR"/>
        </w:rPr>
        <w:t>0</w:t>
      </w:r>
      <w:r w:rsidR="009A486B">
        <w:rPr>
          <w:noProof/>
          <w:sz w:val="24"/>
          <w:szCs w:val="24"/>
          <w:lang w:eastAsia="hr-HR"/>
        </w:rPr>
        <w:t>.6</w:t>
      </w:r>
      <w:r w:rsidR="005639C9">
        <w:rPr>
          <w:noProof/>
          <w:sz w:val="24"/>
          <w:szCs w:val="24"/>
          <w:lang w:eastAsia="hr-HR"/>
        </w:rPr>
        <w:t>52</w:t>
      </w:r>
      <w:r w:rsidR="009A486B">
        <w:rPr>
          <w:noProof/>
          <w:sz w:val="24"/>
          <w:szCs w:val="24"/>
          <w:lang w:eastAsia="hr-HR"/>
        </w:rPr>
        <w:t>.2</w:t>
      </w:r>
      <w:r w:rsidR="005639C9">
        <w:rPr>
          <w:noProof/>
          <w:sz w:val="24"/>
          <w:szCs w:val="24"/>
          <w:lang w:eastAsia="hr-HR"/>
        </w:rPr>
        <w:t>82</w:t>
      </w:r>
      <w:r w:rsidR="009A486B">
        <w:rPr>
          <w:noProof/>
          <w:sz w:val="24"/>
          <w:szCs w:val="24"/>
          <w:lang w:eastAsia="hr-HR"/>
        </w:rPr>
        <w:t>,6</w:t>
      </w:r>
      <w:r w:rsidR="005639C9">
        <w:rPr>
          <w:noProof/>
          <w:sz w:val="24"/>
          <w:szCs w:val="24"/>
          <w:lang w:eastAsia="hr-HR"/>
        </w:rPr>
        <w:t>0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 xml:space="preserve">što je </w:t>
      </w:r>
      <w:r w:rsidR="00317BEE">
        <w:rPr>
          <w:noProof/>
          <w:sz w:val="24"/>
          <w:szCs w:val="24"/>
          <w:lang w:eastAsia="hr-HR"/>
        </w:rPr>
        <w:t>99,32%</w:t>
      </w:r>
      <w:r w:rsidR="001A6C73" w:rsidRPr="00850FB1">
        <w:rPr>
          <w:noProof/>
          <w:sz w:val="24"/>
          <w:szCs w:val="24"/>
          <w:lang w:eastAsia="hr-HR"/>
        </w:rPr>
        <w:t xml:space="preserve"> </w:t>
      </w:r>
      <w:r w:rsidR="00317BEE">
        <w:rPr>
          <w:noProof/>
          <w:sz w:val="24"/>
          <w:szCs w:val="24"/>
          <w:lang w:eastAsia="hr-HR"/>
        </w:rPr>
        <w:t>u odnosu na plan te 96,67%</w:t>
      </w:r>
      <w:r w:rsidR="001169A3">
        <w:rPr>
          <w:noProof/>
          <w:sz w:val="24"/>
          <w:szCs w:val="24"/>
          <w:lang w:eastAsia="hr-HR"/>
        </w:rPr>
        <w:t xml:space="preserve"> u odnosu na prethodno razdoblje</w:t>
      </w:r>
      <w:r w:rsidR="001A6C73" w:rsidRPr="00850FB1">
        <w:rPr>
          <w:noProof/>
          <w:sz w:val="24"/>
          <w:szCs w:val="24"/>
          <w:lang w:eastAsia="hr-HR"/>
        </w:rPr>
        <w:t xml:space="preserve">. </w:t>
      </w:r>
      <w:r w:rsidR="0080646E">
        <w:rPr>
          <w:noProof/>
          <w:sz w:val="24"/>
          <w:szCs w:val="24"/>
          <w:lang w:eastAsia="hr-HR"/>
        </w:rPr>
        <w:t>Na</w:t>
      </w:r>
      <w:r w:rsidR="00D03282" w:rsidRPr="00850FB1">
        <w:rPr>
          <w:noProof/>
          <w:sz w:val="24"/>
          <w:szCs w:val="24"/>
          <w:lang w:eastAsia="hr-HR"/>
        </w:rPr>
        <w:t xml:space="preserve">jznačajnija kategorija </w:t>
      </w:r>
      <w:r w:rsidR="00343708" w:rsidRPr="00850FB1">
        <w:rPr>
          <w:noProof/>
          <w:sz w:val="24"/>
          <w:szCs w:val="24"/>
          <w:lang w:eastAsia="hr-HR"/>
        </w:rPr>
        <w:t xml:space="preserve">s udjelom od </w:t>
      </w:r>
      <w:r w:rsidR="009E7F4C">
        <w:rPr>
          <w:noProof/>
          <w:sz w:val="24"/>
          <w:szCs w:val="24"/>
          <w:lang w:eastAsia="hr-HR"/>
        </w:rPr>
        <w:t>91</w:t>
      </w:r>
      <w:r w:rsidR="00317BEE">
        <w:rPr>
          <w:noProof/>
          <w:sz w:val="24"/>
          <w:szCs w:val="24"/>
          <w:lang w:eastAsia="hr-HR"/>
        </w:rPr>
        <w:t>,38</w:t>
      </w:r>
      <w:r w:rsidR="00343708" w:rsidRPr="00850FB1">
        <w:rPr>
          <w:noProof/>
          <w:sz w:val="24"/>
          <w:szCs w:val="24"/>
          <w:lang w:eastAsia="hr-HR"/>
        </w:rPr>
        <w:t xml:space="preserve">% </w:t>
      </w:r>
      <w:r w:rsidR="00D03282" w:rsidRPr="00850FB1">
        <w:rPr>
          <w:noProof/>
          <w:sz w:val="24"/>
          <w:szCs w:val="24"/>
          <w:lang w:eastAsia="hr-HR"/>
        </w:rPr>
        <w:t>su p</w:t>
      </w:r>
      <w:r w:rsidR="007819E7" w:rsidRPr="00850FB1">
        <w:rPr>
          <w:noProof/>
          <w:sz w:val="24"/>
          <w:szCs w:val="24"/>
          <w:lang w:eastAsia="hr-HR"/>
        </w:rPr>
        <w:t>rihodi po posebnim</w:t>
      </w:r>
      <w:r w:rsidRPr="00850FB1">
        <w:rPr>
          <w:noProof/>
          <w:sz w:val="24"/>
          <w:szCs w:val="24"/>
          <w:lang w:eastAsia="hr-HR"/>
        </w:rPr>
        <w:t xml:space="preserve"> propisima </w:t>
      </w:r>
      <w:r w:rsidR="00343708" w:rsidRPr="00850FB1">
        <w:rPr>
          <w:noProof/>
          <w:sz w:val="24"/>
          <w:szCs w:val="24"/>
          <w:lang w:eastAsia="hr-HR"/>
        </w:rPr>
        <w:t xml:space="preserve">u iznosu od </w:t>
      </w:r>
      <w:r w:rsidR="009E7F4C">
        <w:rPr>
          <w:noProof/>
          <w:sz w:val="24"/>
          <w:szCs w:val="24"/>
          <w:lang w:eastAsia="hr-HR"/>
        </w:rPr>
        <w:t>19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208.511,29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6D258E" w:rsidRPr="00850FB1">
        <w:rPr>
          <w:noProof/>
          <w:sz w:val="24"/>
          <w:szCs w:val="24"/>
          <w:lang w:eastAsia="hr-HR"/>
        </w:rPr>
        <w:t>koji se odnose na prihode od ulaznica</w:t>
      </w:r>
      <w:r w:rsidR="0080646E">
        <w:rPr>
          <w:noProof/>
          <w:sz w:val="24"/>
          <w:szCs w:val="24"/>
          <w:lang w:eastAsia="hr-HR"/>
        </w:rPr>
        <w:t>. S</w:t>
      </w:r>
      <w:r w:rsidR="00D03282" w:rsidRPr="00850FB1">
        <w:rPr>
          <w:noProof/>
          <w:sz w:val="24"/>
          <w:szCs w:val="24"/>
          <w:lang w:eastAsia="hr-HR"/>
        </w:rPr>
        <w:t xml:space="preserve">lijede prihodi od </w:t>
      </w:r>
      <w:r w:rsidR="00317BEE">
        <w:rPr>
          <w:noProof/>
          <w:sz w:val="24"/>
          <w:szCs w:val="24"/>
          <w:lang w:eastAsia="hr-HR"/>
        </w:rPr>
        <w:t xml:space="preserve">prodaje proizvoda i roba te pruženih usluga u iznosu od 738.157,75 te </w:t>
      </w:r>
      <w:r w:rsidR="00F41BDA" w:rsidRPr="00850FB1">
        <w:rPr>
          <w:noProof/>
          <w:sz w:val="24"/>
          <w:szCs w:val="24"/>
          <w:lang w:eastAsia="hr-HR"/>
        </w:rPr>
        <w:t xml:space="preserve">pomoći iz inozemstva i od subjekata unutar općeg proračuna </w:t>
      </w:r>
      <w:r w:rsidR="00343708" w:rsidRPr="00850FB1">
        <w:rPr>
          <w:noProof/>
          <w:sz w:val="24"/>
          <w:szCs w:val="24"/>
          <w:lang w:eastAsia="hr-HR"/>
        </w:rPr>
        <w:t xml:space="preserve">u iznosu od </w:t>
      </w:r>
      <w:r w:rsidR="00317BEE">
        <w:rPr>
          <w:noProof/>
          <w:sz w:val="24"/>
          <w:szCs w:val="24"/>
          <w:lang w:eastAsia="hr-HR"/>
        </w:rPr>
        <w:t>6</w:t>
      </w:r>
      <w:r w:rsidR="00F41BDA" w:rsidRPr="00850FB1">
        <w:rPr>
          <w:noProof/>
          <w:sz w:val="24"/>
          <w:szCs w:val="24"/>
          <w:lang w:eastAsia="hr-HR"/>
        </w:rPr>
        <w:t>8</w:t>
      </w:r>
      <w:r w:rsidR="00317BEE">
        <w:rPr>
          <w:noProof/>
          <w:sz w:val="24"/>
          <w:szCs w:val="24"/>
          <w:lang w:eastAsia="hr-HR"/>
        </w:rPr>
        <w:t>6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652</w:t>
      </w:r>
      <w:r w:rsidR="009A486B">
        <w:rPr>
          <w:noProof/>
          <w:sz w:val="24"/>
          <w:szCs w:val="24"/>
          <w:lang w:eastAsia="hr-HR"/>
        </w:rPr>
        <w:t>,</w:t>
      </w:r>
      <w:r w:rsidR="00317BEE">
        <w:rPr>
          <w:noProof/>
          <w:sz w:val="24"/>
          <w:szCs w:val="24"/>
          <w:lang w:eastAsia="hr-HR"/>
        </w:rPr>
        <w:t>4</w:t>
      </w:r>
      <w:r w:rsidR="009A486B">
        <w:rPr>
          <w:noProof/>
          <w:sz w:val="24"/>
          <w:szCs w:val="24"/>
          <w:lang w:eastAsia="hr-HR"/>
        </w:rPr>
        <w:t>2</w:t>
      </w:r>
      <w:r w:rsidR="009E7F4C">
        <w:rPr>
          <w:noProof/>
          <w:sz w:val="24"/>
          <w:szCs w:val="24"/>
          <w:lang w:eastAsia="hr-HR"/>
        </w:rPr>
        <w:t xml:space="preserve"> eur</w:t>
      </w:r>
      <w:r w:rsidR="00317BEE">
        <w:rPr>
          <w:noProof/>
          <w:sz w:val="24"/>
          <w:szCs w:val="24"/>
          <w:lang w:eastAsia="hr-HR"/>
        </w:rPr>
        <w:t>a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6D258E" w:rsidRPr="00850FB1">
        <w:rPr>
          <w:noProof/>
          <w:sz w:val="24"/>
          <w:szCs w:val="24"/>
          <w:lang w:eastAsia="hr-HR"/>
        </w:rPr>
        <w:t>dok se preostali udio odnosi na prihode od imovin</w:t>
      </w:r>
      <w:r w:rsidR="00CF771E" w:rsidRPr="00850FB1">
        <w:rPr>
          <w:noProof/>
          <w:sz w:val="24"/>
          <w:szCs w:val="24"/>
          <w:lang w:eastAsia="hr-HR"/>
        </w:rPr>
        <w:t>e</w:t>
      </w:r>
      <w:r w:rsidR="00317BEE">
        <w:rPr>
          <w:noProof/>
          <w:sz w:val="24"/>
          <w:szCs w:val="24"/>
          <w:lang w:eastAsia="hr-HR"/>
        </w:rPr>
        <w:t xml:space="preserve"> te</w:t>
      </w:r>
      <w:r w:rsidR="00850FB1" w:rsidRPr="00850FB1">
        <w:rPr>
          <w:noProof/>
          <w:sz w:val="24"/>
          <w:szCs w:val="24"/>
          <w:lang w:eastAsia="hr-HR"/>
        </w:rPr>
        <w:t xml:space="preserve"> </w:t>
      </w:r>
      <w:r w:rsidR="00CF771E" w:rsidRPr="00850FB1">
        <w:rPr>
          <w:noProof/>
          <w:sz w:val="24"/>
          <w:szCs w:val="24"/>
          <w:lang w:eastAsia="hr-HR"/>
        </w:rPr>
        <w:t>kazne</w:t>
      </w:r>
      <w:r w:rsidR="00317BEE">
        <w:rPr>
          <w:noProof/>
          <w:sz w:val="24"/>
          <w:szCs w:val="24"/>
          <w:lang w:eastAsia="hr-HR"/>
        </w:rPr>
        <w:t>, upravne mjere i</w:t>
      </w:r>
      <w:r w:rsidR="006D258E" w:rsidRPr="00850FB1">
        <w:rPr>
          <w:noProof/>
          <w:sz w:val="24"/>
          <w:szCs w:val="24"/>
          <w:lang w:eastAsia="hr-HR"/>
        </w:rPr>
        <w:t xml:space="preserve"> ostale prihode.</w:t>
      </w:r>
      <w:r w:rsidR="003D4203" w:rsidRPr="00850FB1">
        <w:rPr>
          <w:noProof/>
          <w:sz w:val="24"/>
          <w:szCs w:val="24"/>
          <w:lang w:eastAsia="hr-HR"/>
        </w:rPr>
        <w:t xml:space="preserve"> </w:t>
      </w:r>
    </w:p>
    <w:p w14:paraId="6C2F003F" w14:textId="5546A101" w:rsidR="00603EB2" w:rsidRPr="00850FB1" w:rsidRDefault="00A86916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>U</w:t>
      </w:r>
      <w:r w:rsidR="0054337B" w:rsidRPr="00850FB1">
        <w:rPr>
          <w:noProof/>
          <w:sz w:val="24"/>
          <w:szCs w:val="24"/>
          <w:lang w:eastAsia="hr-HR"/>
        </w:rPr>
        <w:t xml:space="preserve"> odnosu na isto razdoblje prethodne </w:t>
      </w:r>
      <w:r w:rsidR="00F17B21" w:rsidRPr="00850FB1">
        <w:rPr>
          <w:noProof/>
          <w:sz w:val="24"/>
          <w:szCs w:val="24"/>
          <w:lang w:eastAsia="hr-HR"/>
        </w:rPr>
        <w:t xml:space="preserve">godine </w:t>
      </w:r>
      <w:r w:rsidR="0054337B" w:rsidRPr="00850FB1">
        <w:rPr>
          <w:noProof/>
          <w:sz w:val="24"/>
          <w:szCs w:val="24"/>
          <w:lang w:eastAsia="hr-HR"/>
        </w:rPr>
        <w:t xml:space="preserve">prihodi poslovanja bilježe </w:t>
      </w:r>
      <w:r w:rsidR="00317BEE">
        <w:rPr>
          <w:noProof/>
          <w:sz w:val="24"/>
          <w:szCs w:val="24"/>
          <w:lang w:eastAsia="hr-HR"/>
        </w:rPr>
        <w:t>smanjenje od 3,33%</w:t>
      </w:r>
      <w:r w:rsidR="0054337B" w:rsidRPr="00850FB1">
        <w:rPr>
          <w:noProof/>
          <w:sz w:val="24"/>
          <w:szCs w:val="24"/>
          <w:lang w:eastAsia="hr-HR"/>
        </w:rPr>
        <w:t xml:space="preserve">. </w:t>
      </w:r>
      <w:r w:rsidR="00310706" w:rsidRPr="00850FB1">
        <w:rPr>
          <w:noProof/>
          <w:sz w:val="24"/>
          <w:szCs w:val="24"/>
          <w:lang w:eastAsia="hr-HR"/>
        </w:rPr>
        <w:t xml:space="preserve">Od toga prihodi od ulaznica </w:t>
      </w:r>
      <w:r w:rsidR="001169A3">
        <w:rPr>
          <w:noProof/>
          <w:sz w:val="24"/>
          <w:szCs w:val="24"/>
          <w:lang w:eastAsia="hr-HR"/>
        </w:rPr>
        <w:t xml:space="preserve">su manji za </w:t>
      </w:r>
      <w:r w:rsidR="009A486B">
        <w:rPr>
          <w:noProof/>
          <w:sz w:val="24"/>
          <w:szCs w:val="24"/>
          <w:lang w:eastAsia="hr-HR"/>
        </w:rPr>
        <w:t>2</w:t>
      </w:r>
      <w:r w:rsidR="001169A3">
        <w:rPr>
          <w:noProof/>
          <w:sz w:val="24"/>
          <w:szCs w:val="24"/>
          <w:lang w:eastAsia="hr-HR"/>
        </w:rPr>
        <w:t>,</w:t>
      </w:r>
      <w:r w:rsidR="00317BEE">
        <w:rPr>
          <w:noProof/>
          <w:sz w:val="24"/>
          <w:szCs w:val="24"/>
          <w:lang w:eastAsia="hr-HR"/>
        </w:rPr>
        <w:t>19</w:t>
      </w:r>
      <w:r w:rsidR="00C03A50" w:rsidRPr="00850FB1">
        <w:rPr>
          <w:noProof/>
          <w:sz w:val="24"/>
          <w:szCs w:val="24"/>
          <w:lang w:eastAsia="hr-HR"/>
        </w:rPr>
        <w:t xml:space="preserve">%, </w:t>
      </w:r>
      <w:r w:rsidR="001169A3">
        <w:rPr>
          <w:noProof/>
          <w:sz w:val="24"/>
          <w:szCs w:val="24"/>
          <w:lang w:eastAsia="hr-HR"/>
        </w:rPr>
        <w:t>dok</w:t>
      </w:r>
      <w:r w:rsidR="00913854" w:rsidRPr="00850FB1">
        <w:rPr>
          <w:noProof/>
          <w:sz w:val="24"/>
          <w:szCs w:val="24"/>
          <w:lang w:eastAsia="hr-HR"/>
        </w:rPr>
        <w:t xml:space="preserve"> </w:t>
      </w:r>
      <w:r w:rsidR="00C03A50" w:rsidRPr="00850FB1">
        <w:rPr>
          <w:noProof/>
          <w:sz w:val="24"/>
          <w:szCs w:val="24"/>
          <w:lang w:eastAsia="hr-HR"/>
        </w:rPr>
        <w:t>prihodi od prodaje roba</w:t>
      </w:r>
      <w:r w:rsidR="00310706" w:rsidRPr="00850FB1">
        <w:rPr>
          <w:noProof/>
          <w:sz w:val="24"/>
          <w:szCs w:val="24"/>
          <w:lang w:eastAsia="hr-HR"/>
        </w:rPr>
        <w:t xml:space="preserve"> i usluga </w:t>
      </w:r>
      <w:r w:rsidR="001169A3">
        <w:rPr>
          <w:noProof/>
          <w:sz w:val="24"/>
          <w:szCs w:val="24"/>
          <w:lang w:eastAsia="hr-HR"/>
        </w:rPr>
        <w:t>veći za</w:t>
      </w:r>
      <w:r w:rsidR="00310706" w:rsidRPr="00850FB1">
        <w:rPr>
          <w:noProof/>
          <w:sz w:val="24"/>
          <w:szCs w:val="24"/>
          <w:lang w:eastAsia="hr-HR"/>
        </w:rPr>
        <w:t xml:space="preserve"> </w:t>
      </w:r>
      <w:r w:rsidR="00317BEE">
        <w:rPr>
          <w:noProof/>
          <w:sz w:val="24"/>
          <w:szCs w:val="24"/>
          <w:lang w:eastAsia="hr-HR"/>
        </w:rPr>
        <w:t>5,45</w:t>
      </w:r>
      <w:r w:rsidR="008F09F3" w:rsidRPr="00850FB1">
        <w:rPr>
          <w:noProof/>
          <w:sz w:val="24"/>
          <w:szCs w:val="24"/>
          <w:lang w:eastAsia="hr-HR"/>
        </w:rPr>
        <w:t>%</w:t>
      </w:r>
      <w:r w:rsidR="00310706" w:rsidRPr="00850FB1">
        <w:rPr>
          <w:noProof/>
          <w:sz w:val="24"/>
          <w:szCs w:val="24"/>
          <w:lang w:eastAsia="hr-HR"/>
        </w:rPr>
        <w:t xml:space="preserve">. </w:t>
      </w:r>
    </w:p>
    <w:p w14:paraId="62296300" w14:textId="77777777" w:rsidR="00603EB2" w:rsidRPr="003030EC" w:rsidRDefault="00603EB2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68C7E96A" w14:textId="77777777" w:rsidR="002D00FE" w:rsidRPr="00DD2CF7" w:rsidRDefault="002F143E" w:rsidP="002D00FE">
      <w:pPr>
        <w:rPr>
          <w:i/>
          <w:noProof/>
          <w:sz w:val="24"/>
          <w:szCs w:val="24"/>
          <w:lang w:eastAsia="hr-HR"/>
        </w:rPr>
      </w:pPr>
      <w:r w:rsidRPr="00DD2CF7">
        <w:rPr>
          <w:i/>
          <w:noProof/>
          <w:sz w:val="24"/>
          <w:szCs w:val="24"/>
          <w:lang w:eastAsia="hr-HR"/>
        </w:rPr>
        <w:t xml:space="preserve">Tablica 2. </w:t>
      </w:r>
      <w:r w:rsidR="002D00FE" w:rsidRPr="00DD2CF7">
        <w:rPr>
          <w:i/>
          <w:noProof/>
          <w:sz w:val="24"/>
          <w:szCs w:val="24"/>
          <w:lang w:eastAsia="hr-HR"/>
        </w:rPr>
        <w:t>Prihodi prema izvorima financiranja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2901"/>
        <w:gridCol w:w="1811"/>
        <w:gridCol w:w="1811"/>
        <w:gridCol w:w="1811"/>
        <w:gridCol w:w="1143"/>
        <w:gridCol w:w="1143"/>
      </w:tblGrid>
      <w:tr w:rsidR="001169A3" w:rsidRPr="001169A3" w14:paraId="246A65AD" w14:textId="77777777" w:rsidTr="001169A3">
        <w:trPr>
          <w:trHeight w:val="923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1CB6F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A4A342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18004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CF93D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665B52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0CA1A9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1169A3" w:rsidRPr="001169A3" w14:paraId="54694E93" w14:textId="77777777" w:rsidTr="001169A3">
        <w:trPr>
          <w:trHeight w:val="27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6362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6FA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5DB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2B1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D86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2F4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1169A3" w:rsidRPr="001169A3" w14:paraId="165F60C4" w14:textId="77777777" w:rsidTr="001169A3">
        <w:trPr>
          <w:trHeight w:val="51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F840A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CD646E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6AD0C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3D8395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91D5AC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318F9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99,32</w:t>
            </w:r>
          </w:p>
        </w:tc>
      </w:tr>
      <w:tr w:rsidR="001169A3" w:rsidRPr="001169A3" w14:paraId="592C5D8E" w14:textId="77777777" w:rsidTr="001169A3">
        <w:trPr>
          <w:trHeight w:val="27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0FF3C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08ECF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76C1D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EF79C0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2A0F4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9953B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1169A3" w:rsidRPr="001169A3" w14:paraId="034F7B0A" w14:textId="77777777" w:rsidTr="001169A3">
        <w:trPr>
          <w:trHeight w:val="27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0DE98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lastRenderedPageBreak/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C4AAD3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700.787,60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DA1EC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DB354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749.348,66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987443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106,93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EB0E50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89,85</w:t>
            </w:r>
          </w:p>
        </w:tc>
      </w:tr>
      <w:tr w:rsidR="001169A3" w:rsidRPr="001169A3" w14:paraId="54F70074" w14:textId="77777777" w:rsidTr="001169A3">
        <w:trPr>
          <w:trHeight w:val="27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2FF04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21656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700.787,60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3C0533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A034C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749.348,66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1528B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106,93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C86C7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89,85</w:t>
            </w:r>
          </w:p>
        </w:tc>
      </w:tr>
      <w:tr w:rsidR="001169A3" w:rsidRPr="001169A3" w14:paraId="1555A54A" w14:textId="77777777" w:rsidTr="001169A3">
        <w:trPr>
          <w:trHeight w:val="27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94473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3AF3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4.347,05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6B19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7E66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11.190,91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F544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257,44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58C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15,12</w:t>
            </w:r>
          </w:p>
        </w:tc>
      </w:tr>
      <w:tr w:rsidR="001169A3" w:rsidRPr="001169A3" w14:paraId="73F4CC2C" w14:textId="77777777" w:rsidTr="001169A3">
        <w:trPr>
          <w:trHeight w:val="501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2C22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66 Prihodi od prodaje proizvoda i robe te pruženih usluga i prihodi od donacija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01E5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696.440,55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8382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F46D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DD77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105,99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FA18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97,13</w:t>
            </w:r>
          </w:p>
        </w:tc>
      </w:tr>
      <w:tr w:rsidR="001169A3" w:rsidRPr="001169A3" w14:paraId="4869D638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149B83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2DA033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19.765.044,79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67AC8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19.083.000,00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52956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19.216.281,52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39781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C0D9A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100,70</w:t>
            </w:r>
          </w:p>
        </w:tc>
      </w:tr>
      <w:tr w:rsidR="001169A3" w:rsidRPr="001169A3" w14:paraId="04500061" w14:textId="77777777" w:rsidTr="001169A3">
        <w:trPr>
          <w:trHeight w:val="501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4C0F5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F647A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19.765.044,79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A2724C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19.083.000,00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BB146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19.216.281,52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0B788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97,22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1BD89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100,70</w:t>
            </w:r>
          </w:p>
        </w:tc>
      </w:tr>
      <w:tr w:rsidR="001169A3" w:rsidRPr="001169A3" w14:paraId="550B2319" w14:textId="77777777" w:rsidTr="001169A3">
        <w:trPr>
          <w:trHeight w:val="51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B4A9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23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19.638.252,49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D95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19.003.000,00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F58D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FE41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97,81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EBBE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101,08</w:t>
            </w:r>
          </w:p>
        </w:tc>
      </w:tr>
      <w:tr w:rsidR="001169A3" w:rsidRPr="001169A3" w14:paraId="268301FA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E46E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3F1E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4E64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392E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20,89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6999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F21D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1169A3" w:rsidRPr="001169A3" w14:paraId="5C76B65D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F981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B934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126.792,30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CBFF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E959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361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F22C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9,69</w:t>
            </w:r>
          </w:p>
        </w:tc>
      </w:tr>
      <w:tr w:rsidR="001169A3" w:rsidRPr="001169A3" w14:paraId="7E87E755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3EE7D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51566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894.897,29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6CC72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876.345,00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21B25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686.652,42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BC34E6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A4ACD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78,35</w:t>
            </w:r>
          </w:p>
        </w:tc>
      </w:tr>
      <w:tr w:rsidR="001169A3" w:rsidRPr="001169A3" w14:paraId="4D960651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EC2944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9C0218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D2B318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02DA05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6E31B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75B462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1169A3" w:rsidRPr="001169A3" w14:paraId="2556C926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2EC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63 Tekuće pomoći od institucija 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BB4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2A2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AED7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878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3B9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1169A3" w:rsidRPr="001169A3" w14:paraId="41760049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6F756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F68AB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73.178,38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335F3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D8ED0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266.113,70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098E1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363,65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F9CE7D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1169A3" w:rsidRPr="001169A3" w14:paraId="5A6ECAAD" w14:textId="77777777" w:rsidTr="001169A3">
        <w:trPr>
          <w:trHeight w:val="501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5D5B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5E97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73.178,38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93A7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5AE3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266.113,70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9758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363,65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BE7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1169A3" w:rsidRPr="001169A3" w14:paraId="60AE3DFB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62460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2686E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821.718,91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12943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0CC568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420.538,72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A201F0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51,18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D53534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70,56</w:t>
            </w:r>
          </w:p>
        </w:tc>
      </w:tr>
      <w:tr w:rsidR="001169A3" w:rsidRPr="001169A3" w14:paraId="3E2E440B" w14:textId="77777777" w:rsidTr="001169A3">
        <w:trPr>
          <w:trHeight w:val="501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C9DB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ABBD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821.718,91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5CCF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5556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420.538,72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4929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51,18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2687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70,56</w:t>
            </w:r>
          </w:p>
        </w:tc>
      </w:tr>
      <w:tr w:rsidR="001169A3" w:rsidRPr="001169A3" w14:paraId="7EF4FF8F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FF5376F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5C6435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7D18A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277884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471C20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0EA5A1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1169A3" w:rsidRPr="001169A3" w14:paraId="03777ADD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FCFB46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Izvor: 61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F407CAD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FBE74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E4F80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C0CA8F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BC00CC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1169A3" w:rsidRPr="001169A3" w14:paraId="30E7D138" w14:textId="77777777" w:rsidTr="001169A3">
        <w:trPr>
          <w:trHeight w:val="2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1215E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6631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9C5A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3.582,98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05B7A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23FE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B0A17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EE79B" w14:textId="77777777" w:rsidR="001169A3" w:rsidRPr="001169A3" w:rsidRDefault="001169A3" w:rsidP="001169A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1169A3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7BB1B481" w14:textId="77777777" w:rsidR="00F41BDA" w:rsidRDefault="00F41BDA" w:rsidP="002D00FE">
      <w:pPr>
        <w:rPr>
          <w:noProof/>
          <w:sz w:val="24"/>
          <w:szCs w:val="24"/>
          <w:lang w:eastAsia="hr-HR"/>
        </w:rPr>
      </w:pPr>
    </w:p>
    <w:p w14:paraId="6B66ACED" w14:textId="20C0BF62" w:rsidR="002D00FE" w:rsidRPr="00DD2CF7" w:rsidRDefault="002D00FE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 xml:space="preserve">Od ukupno ostvarenih prihoda u iznosu od </w:t>
      </w:r>
      <w:r w:rsidR="009A486B">
        <w:rPr>
          <w:noProof/>
          <w:sz w:val="24"/>
          <w:szCs w:val="24"/>
          <w:lang w:eastAsia="hr-HR"/>
        </w:rPr>
        <w:t>2</w:t>
      </w:r>
      <w:r w:rsidR="00317BEE">
        <w:rPr>
          <w:noProof/>
          <w:sz w:val="24"/>
          <w:szCs w:val="24"/>
          <w:lang w:eastAsia="hr-HR"/>
        </w:rPr>
        <w:t>0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652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282,60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A486B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, najveći iznos od </w:t>
      </w:r>
      <w:r w:rsidR="009A486B">
        <w:rPr>
          <w:noProof/>
          <w:sz w:val="24"/>
          <w:szCs w:val="24"/>
          <w:lang w:eastAsia="hr-HR"/>
        </w:rPr>
        <w:t>19.</w:t>
      </w:r>
      <w:r w:rsidR="00317BEE">
        <w:rPr>
          <w:noProof/>
          <w:sz w:val="24"/>
          <w:szCs w:val="24"/>
          <w:lang w:eastAsia="hr-HR"/>
        </w:rPr>
        <w:t>216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281,52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A486B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 ostvaren je iz izvora financiranja </w:t>
      </w:r>
      <w:r w:rsidR="001169A3">
        <w:rPr>
          <w:noProof/>
          <w:sz w:val="24"/>
          <w:szCs w:val="24"/>
          <w:lang w:eastAsia="hr-HR"/>
        </w:rPr>
        <w:t xml:space="preserve">4 </w:t>
      </w:r>
      <w:r w:rsidRPr="00850FB1">
        <w:rPr>
          <w:noProof/>
          <w:sz w:val="24"/>
          <w:szCs w:val="24"/>
          <w:lang w:eastAsia="hr-HR"/>
        </w:rPr>
        <w:t xml:space="preserve">Prihodi za posebne namjene, dok je iz izvora financiranja </w:t>
      </w:r>
      <w:r w:rsidR="001169A3">
        <w:rPr>
          <w:noProof/>
          <w:sz w:val="24"/>
          <w:szCs w:val="24"/>
          <w:lang w:eastAsia="hr-HR"/>
        </w:rPr>
        <w:t xml:space="preserve">3 </w:t>
      </w:r>
      <w:r w:rsidRPr="00850FB1">
        <w:rPr>
          <w:noProof/>
          <w:sz w:val="24"/>
          <w:szCs w:val="24"/>
          <w:lang w:eastAsia="hr-HR"/>
        </w:rPr>
        <w:t xml:space="preserve">Vlastiti prihodi ostvareno </w:t>
      </w:r>
      <w:r w:rsidR="009A486B">
        <w:rPr>
          <w:noProof/>
          <w:sz w:val="24"/>
          <w:szCs w:val="24"/>
          <w:lang w:eastAsia="hr-HR"/>
        </w:rPr>
        <w:t>7</w:t>
      </w:r>
      <w:r w:rsidR="00317BEE">
        <w:rPr>
          <w:noProof/>
          <w:sz w:val="24"/>
          <w:szCs w:val="24"/>
          <w:lang w:eastAsia="hr-HR"/>
        </w:rPr>
        <w:t>49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348,66</w:t>
      </w:r>
      <w:r w:rsidR="009A486B">
        <w:rPr>
          <w:noProof/>
          <w:sz w:val="24"/>
          <w:szCs w:val="24"/>
          <w:lang w:eastAsia="hr-HR"/>
        </w:rPr>
        <w:t xml:space="preserve"> eur</w:t>
      </w:r>
      <w:r w:rsidR="00317BEE">
        <w:rPr>
          <w:noProof/>
          <w:sz w:val="24"/>
          <w:szCs w:val="24"/>
          <w:lang w:eastAsia="hr-HR"/>
        </w:rPr>
        <w:t>a</w:t>
      </w:r>
      <w:r w:rsidR="00DD2CF7" w:rsidRPr="00850FB1">
        <w:rPr>
          <w:noProof/>
          <w:sz w:val="24"/>
          <w:szCs w:val="24"/>
          <w:lang w:eastAsia="hr-HR"/>
        </w:rPr>
        <w:t>. I</w:t>
      </w:r>
      <w:r w:rsidRPr="00850FB1">
        <w:rPr>
          <w:noProof/>
          <w:sz w:val="24"/>
          <w:szCs w:val="24"/>
          <w:lang w:eastAsia="hr-HR"/>
        </w:rPr>
        <w:t>z izvora</w:t>
      </w:r>
      <w:r w:rsidR="001169A3">
        <w:rPr>
          <w:noProof/>
          <w:sz w:val="24"/>
          <w:szCs w:val="24"/>
          <w:lang w:eastAsia="hr-HR"/>
        </w:rPr>
        <w:t xml:space="preserve"> 5</w:t>
      </w:r>
      <w:r w:rsidRPr="00850FB1">
        <w:rPr>
          <w:noProof/>
          <w:sz w:val="24"/>
          <w:szCs w:val="24"/>
          <w:lang w:eastAsia="hr-HR"/>
        </w:rPr>
        <w:t xml:space="preserve"> Pomoći</w:t>
      </w:r>
      <w:r w:rsidR="00DD2CF7" w:rsidRPr="00850FB1">
        <w:rPr>
          <w:noProof/>
          <w:sz w:val="24"/>
          <w:szCs w:val="24"/>
          <w:lang w:eastAsia="hr-HR"/>
        </w:rPr>
        <w:t xml:space="preserve"> ostvareno je </w:t>
      </w:r>
      <w:r w:rsidR="00317BEE">
        <w:rPr>
          <w:noProof/>
          <w:sz w:val="24"/>
          <w:szCs w:val="24"/>
          <w:lang w:eastAsia="hr-HR"/>
        </w:rPr>
        <w:t>686.652,42</w:t>
      </w:r>
      <w:r w:rsidR="009A486B">
        <w:rPr>
          <w:noProof/>
          <w:sz w:val="24"/>
          <w:szCs w:val="24"/>
          <w:lang w:eastAsia="hr-HR"/>
        </w:rPr>
        <w:t xml:space="preserve"> eur</w:t>
      </w:r>
      <w:r w:rsidR="00317BEE">
        <w:rPr>
          <w:noProof/>
          <w:sz w:val="24"/>
          <w:szCs w:val="24"/>
          <w:lang w:eastAsia="hr-HR"/>
        </w:rPr>
        <w:t>a</w:t>
      </w:r>
      <w:r w:rsidR="00850FB1" w:rsidRPr="00850FB1">
        <w:rPr>
          <w:noProof/>
          <w:sz w:val="24"/>
          <w:szCs w:val="24"/>
          <w:lang w:eastAsia="hr-HR"/>
        </w:rPr>
        <w:t>.</w:t>
      </w:r>
    </w:p>
    <w:p w14:paraId="5D04E7DF" w14:textId="77777777" w:rsidR="00A86916" w:rsidRPr="003030EC" w:rsidRDefault="00A86916" w:rsidP="001F03F2">
      <w:pPr>
        <w:rPr>
          <w:b/>
          <w:noProof/>
          <w:color w:val="FF0000"/>
          <w:sz w:val="24"/>
          <w:szCs w:val="24"/>
          <w:lang w:eastAsia="hr-HR"/>
        </w:rPr>
      </w:pPr>
    </w:p>
    <w:p w14:paraId="204045E2" w14:textId="77777777" w:rsidR="005A4613" w:rsidRPr="00516696" w:rsidRDefault="005A4613" w:rsidP="001F03F2">
      <w:pPr>
        <w:rPr>
          <w:b/>
          <w:noProof/>
          <w:sz w:val="24"/>
          <w:szCs w:val="24"/>
          <w:lang w:eastAsia="hr-HR"/>
        </w:rPr>
      </w:pPr>
      <w:r w:rsidRPr="00516696">
        <w:rPr>
          <w:b/>
          <w:noProof/>
          <w:sz w:val="24"/>
          <w:szCs w:val="24"/>
          <w:lang w:eastAsia="hr-HR"/>
        </w:rPr>
        <w:t>RASHODI</w:t>
      </w:r>
    </w:p>
    <w:p w14:paraId="5CC5A9D8" w14:textId="77777777" w:rsidR="005A4613" w:rsidRDefault="005A4613" w:rsidP="001F03F2">
      <w:pPr>
        <w:rPr>
          <w:noProof/>
          <w:sz w:val="24"/>
          <w:szCs w:val="24"/>
          <w:lang w:eastAsia="hr-HR"/>
        </w:rPr>
      </w:pPr>
    </w:p>
    <w:p w14:paraId="2611ACE5" w14:textId="77777777" w:rsidR="001F03F2" w:rsidRPr="00516696" w:rsidRDefault="002F143E" w:rsidP="001F03F2">
      <w:pPr>
        <w:rPr>
          <w:i/>
          <w:noProof/>
          <w:sz w:val="24"/>
          <w:szCs w:val="24"/>
          <w:lang w:eastAsia="hr-HR"/>
        </w:rPr>
      </w:pPr>
      <w:r w:rsidRPr="00516696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516696">
        <w:rPr>
          <w:i/>
          <w:noProof/>
          <w:sz w:val="24"/>
          <w:szCs w:val="24"/>
          <w:lang w:eastAsia="hr-HR"/>
        </w:rPr>
        <w:t>3</w:t>
      </w:r>
      <w:r w:rsidRPr="00516696">
        <w:rPr>
          <w:i/>
          <w:noProof/>
          <w:sz w:val="24"/>
          <w:szCs w:val="24"/>
          <w:lang w:eastAsia="hr-HR"/>
        </w:rPr>
        <w:t xml:space="preserve">. </w:t>
      </w:r>
      <w:r w:rsidR="006B59D4" w:rsidRPr="00516696">
        <w:rPr>
          <w:i/>
          <w:noProof/>
          <w:sz w:val="24"/>
          <w:szCs w:val="24"/>
          <w:lang w:eastAsia="hr-HR"/>
        </w:rPr>
        <w:t>R</w:t>
      </w:r>
      <w:r w:rsidR="001F03F2" w:rsidRPr="00516696">
        <w:rPr>
          <w:i/>
          <w:noProof/>
          <w:sz w:val="24"/>
          <w:szCs w:val="24"/>
          <w:lang w:eastAsia="hr-HR"/>
        </w:rPr>
        <w:t>ashodi prema ekonomskoj klasifikaciji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814"/>
        <w:gridCol w:w="1811"/>
        <w:gridCol w:w="1811"/>
        <w:gridCol w:w="1811"/>
        <w:gridCol w:w="1161"/>
        <w:gridCol w:w="1032"/>
      </w:tblGrid>
      <w:tr w:rsidR="006C1EBF" w:rsidRPr="006C1EBF" w14:paraId="609FD857" w14:textId="77777777" w:rsidTr="006C1EBF">
        <w:trPr>
          <w:trHeight w:val="80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FCE572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FB3071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7E136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BC152B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84BA8E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F5D2A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6C1EBF" w:rsidRPr="006C1EBF" w14:paraId="3CCCBD0A" w14:textId="77777777" w:rsidTr="006C1EBF">
        <w:trPr>
          <w:trHeight w:val="27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62D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8948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76A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2F8C5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8831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857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6C1EBF" w:rsidRPr="006C1EBF" w14:paraId="34B7ED5B" w14:textId="77777777" w:rsidTr="006C1EBF">
        <w:trPr>
          <w:trHeight w:val="501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7CFE0E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2B1542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DB6B54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EB15426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3F61F74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4218354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6C1EBF" w:rsidRPr="006C1EBF" w14:paraId="798E788D" w14:textId="77777777" w:rsidTr="006C1EBF">
        <w:trPr>
          <w:trHeight w:val="40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198C9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33FA4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F14C204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A63FFF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95EE7B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115,21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8EC3A89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6C1EBF" w:rsidRPr="006C1EBF" w14:paraId="5A9DCC04" w14:textId="77777777" w:rsidTr="006C1EBF">
        <w:trPr>
          <w:trHeight w:val="27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3B0CE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2CB25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8.203.781,79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80B0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BFB69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10.131.143,54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CC5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123,49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7C8B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97,41</w:t>
            </w:r>
          </w:p>
        </w:tc>
      </w:tr>
      <w:tr w:rsidR="006C1EBF" w:rsidRPr="006C1EBF" w14:paraId="1F7541AF" w14:textId="77777777" w:rsidTr="006C1EBF">
        <w:trPr>
          <w:trHeight w:val="27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8A864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0F698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5.244.524,47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0FF34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6.965.000,00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B73D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5.495.578,57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B66F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104,79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8F4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78,90</w:t>
            </w:r>
          </w:p>
        </w:tc>
      </w:tr>
      <w:tr w:rsidR="006C1EBF" w:rsidRPr="006C1EBF" w14:paraId="282DA02E" w14:textId="77777777" w:rsidTr="006C1EBF">
        <w:trPr>
          <w:trHeight w:val="27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59FC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80E5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156.708,29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07E60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CF0A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3752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75,84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19F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81,97</w:t>
            </w:r>
          </w:p>
        </w:tc>
      </w:tr>
      <w:tr w:rsidR="006C1EBF" w:rsidRPr="006C1EBF" w14:paraId="1CE93728" w14:textId="77777777" w:rsidTr="006C1EBF">
        <w:trPr>
          <w:trHeight w:val="501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6D10F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F302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1.423.852,44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7EE69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217A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000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122,63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88A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87,30</w:t>
            </w:r>
          </w:p>
        </w:tc>
      </w:tr>
      <w:tr w:rsidR="006C1EBF" w:rsidRPr="006C1EBF" w14:paraId="5864A627" w14:textId="77777777" w:rsidTr="006C1EBF">
        <w:trPr>
          <w:trHeight w:val="501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5B8FF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6E2B5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40BF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B4D15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F65F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68E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54,00</w:t>
            </w:r>
          </w:p>
        </w:tc>
      </w:tr>
      <w:tr w:rsidR="006C1EBF" w:rsidRPr="006C1EBF" w14:paraId="386489F5" w14:textId="77777777" w:rsidTr="006C1EBF">
        <w:trPr>
          <w:trHeight w:val="27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71045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7E256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273.045,91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2CAB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7C7A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2AD6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49,44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258E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51,92</w:t>
            </w:r>
          </w:p>
        </w:tc>
      </w:tr>
      <w:tr w:rsidR="006C1EBF" w:rsidRPr="006C1EBF" w14:paraId="0CF75EE9" w14:textId="77777777" w:rsidTr="006C1EBF">
        <w:trPr>
          <w:trHeight w:val="570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40D5FE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243FD0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9B0D8D1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07AA3F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F2077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F161382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6C1EBF" w:rsidRPr="006C1EBF" w14:paraId="5206C33F" w14:textId="77777777" w:rsidTr="006C1EBF">
        <w:trPr>
          <w:trHeight w:val="501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0CDB7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09A60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508.576,69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F5E39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640.000,00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E623C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376.901,96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741D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74,11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2279F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58,89</w:t>
            </w:r>
          </w:p>
        </w:tc>
      </w:tr>
      <w:tr w:rsidR="006C1EBF" w:rsidRPr="006C1EBF" w14:paraId="17E3F4F5" w14:textId="77777777" w:rsidTr="006C1EBF">
        <w:trPr>
          <w:trHeight w:val="501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D2279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06CF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973.533,27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7CD1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2.100.000,00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1564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938.760,54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173E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96,43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634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44,70</w:t>
            </w:r>
          </w:p>
        </w:tc>
      </w:tr>
      <w:tr w:rsidR="006C1EBF" w:rsidRPr="006C1EBF" w14:paraId="5EFC31F9" w14:textId="77777777" w:rsidTr="006C1EBF">
        <w:trPr>
          <w:trHeight w:val="501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918F9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FC43F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84.493,77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8A323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915.000,00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77878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45B8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1022,18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918A" w14:textId="77777777" w:rsidR="006C1EBF" w:rsidRPr="006C1EBF" w:rsidRDefault="006C1EBF" w:rsidP="006C1EBF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1EBF">
              <w:rPr>
                <w:rFonts w:ascii="Arial" w:hAnsi="Arial" w:cs="Arial"/>
                <w:color w:val="000000"/>
                <w:sz w:val="20"/>
                <w:lang w:val="hr-HR" w:eastAsia="hr-HR"/>
              </w:rPr>
              <w:t>94,39</w:t>
            </w:r>
          </w:p>
        </w:tc>
      </w:tr>
    </w:tbl>
    <w:p w14:paraId="684B09F0" w14:textId="77777777" w:rsidR="001350A3" w:rsidRPr="00147D17" w:rsidRDefault="001350A3" w:rsidP="001F03F2">
      <w:pPr>
        <w:rPr>
          <w:i/>
          <w:noProof/>
          <w:sz w:val="24"/>
          <w:szCs w:val="24"/>
          <w:lang w:eastAsia="hr-HR"/>
        </w:rPr>
      </w:pPr>
    </w:p>
    <w:p w14:paraId="21C92730" w14:textId="01E99E96" w:rsidR="002D00FE" w:rsidRPr="00CA3AC7" w:rsidRDefault="002D00FE" w:rsidP="002D00FE">
      <w:pPr>
        <w:rPr>
          <w:noProof/>
          <w:sz w:val="24"/>
          <w:szCs w:val="24"/>
          <w:lang w:eastAsia="hr-HR"/>
        </w:rPr>
      </w:pPr>
      <w:r w:rsidRPr="0031644D">
        <w:rPr>
          <w:noProof/>
          <w:sz w:val="24"/>
          <w:szCs w:val="24"/>
          <w:lang w:eastAsia="hr-HR"/>
        </w:rPr>
        <w:t xml:space="preserve">Ukupni rashodi su planirani u iznosu od </w:t>
      </w:r>
      <w:r w:rsidR="00F72B19">
        <w:rPr>
          <w:noProof/>
          <w:sz w:val="24"/>
          <w:szCs w:val="24"/>
          <w:lang w:eastAsia="hr-HR"/>
        </w:rPr>
        <w:t>2</w:t>
      </w:r>
      <w:r w:rsidR="006E2F57">
        <w:rPr>
          <w:noProof/>
          <w:sz w:val="24"/>
          <w:szCs w:val="24"/>
          <w:lang w:eastAsia="hr-HR"/>
        </w:rPr>
        <w:t>3</w:t>
      </w:r>
      <w:r w:rsidR="00F72B19">
        <w:rPr>
          <w:noProof/>
          <w:sz w:val="24"/>
          <w:szCs w:val="24"/>
          <w:lang w:eastAsia="hr-HR"/>
        </w:rPr>
        <w:t>.</w:t>
      </w:r>
      <w:r w:rsidR="006E2F57">
        <w:rPr>
          <w:noProof/>
          <w:sz w:val="24"/>
          <w:szCs w:val="24"/>
          <w:lang w:eastAsia="hr-HR"/>
        </w:rPr>
        <w:t>430,00</w:t>
      </w:r>
      <w:r w:rsidRPr="0031644D">
        <w:rPr>
          <w:noProof/>
          <w:sz w:val="24"/>
          <w:szCs w:val="24"/>
          <w:lang w:eastAsia="hr-HR"/>
        </w:rPr>
        <w:t xml:space="preserve"> </w:t>
      </w:r>
      <w:r w:rsidR="00F72B19">
        <w:rPr>
          <w:noProof/>
          <w:sz w:val="24"/>
          <w:szCs w:val="24"/>
          <w:lang w:eastAsia="hr-HR"/>
        </w:rPr>
        <w:t>eur</w:t>
      </w:r>
      <w:r w:rsidR="006E2F57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, od čega rashodi poslovanja </w:t>
      </w:r>
      <w:r w:rsidR="00F72B19">
        <w:rPr>
          <w:noProof/>
          <w:sz w:val="24"/>
          <w:szCs w:val="24"/>
          <w:lang w:eastAsia="hr-HR"/>
        </w:rPr>
        <w:t>1</w:t>
      </w:r>
      <w:r w:rsidR="006E2F57">
        <w:rPr>
          <w:noProof/>
          <w:sz w:val="24"/>
          <w:szCs w:val="24"/>
          <w:lang w:eastAsia="hr-HR"/>
        </w:rPr>
        <w:t>9.775.000,00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6E2F57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, a rashodi za nabavu nefinancijske imovine </w:t>
      </w:r>
      <w:r w:rsidR="00F72B19">
        <w:rPr>
          <w:noProof/>
          <w:sz w:val="24"/>
          <w:szCs w:val="24"/>
          <w:lang w:eastAsia="hr-HR"/>
        </w:rPr>
        <w:t>3.</w:t>
      </w:r>
      <w:r w:rsidR="006E2F57">
        <w:rPr>
          <w:noProof/>
          <w:sz w:val="24"/>
          <w:szCs w:val="24"/>
          <w:lang w:eastAsia="hr-HR"/>
        </w:rPr>
        <w:t>655</w:t>
      </w:r>
      <w:r w:rsidR="00F72B19">
        <w:rPr>
          <w:noProof/>
          <w:sz w:val="24"/>
          <w:szCs w:val="24"/>
          <w:lang w:eastAsia="hr-HR"/>
        </w:rPr>
        <w:t>.</w:t>
      </w:r>
      <w:r w:rsidR="002C7072">
        <w:rPr>
          <w:noProof/>
          <w:sz w:val="24"/>
          <w:szCs w:val="24"/>
          <w:lang w:eastAsia="hr-HR"/>
        </w:rPr>
        <w:t xml:space="preserve">000 </w:t>
      </w:r>
      <w:r w:rsidR="00F72B19">
        <w:rPr>
          <w:noProof/>
          <w:sz w:val="24"/>
          <w:szCs w:val="24"/>
          <w:lang w:eastAsia="hr-HR"/>
        </w:rPr>
        <w:t>eur</w:t>
      </w:r>
      <w:r w:rsidR="006E2F57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. Izvršenje ukupnih rashoda </w:t>
      </w:r>
      <w:r w:rsidR="00F72B19">
        <w:rPr>
          <w:noProof/>
          <w:sz w:val="24"/>
          <w:szCs w:val="24"/>
          <w:lang w:eastAsia="hr-HR"/>
        </w:rPr>
        <w:t>za 202</w:t>
      </w:r>
      <w:r w:rsidR="006E2F57">
        <w:rPr>
          <w:noProof/>
          <w:sz w:val="24"/>
          <w:szCs w:val="24"/>
          <w:lang w:eastAsia="hr-HR"/>
        </w:rPr>
        <w:t>4</w:t>
      </w:r>
      <w:r w:rsidR="00F72B19">
        <w:rPr>
          <w:noProof/>
          <w:sz w:val="24"/>
          <w:szCs w:val="24"/>
          <w:lang w:eastAsia="hr-HR"/>
        </w:rPr>
        <w:t>. godinu</w:t>
      </w:r>
      <w:r w:rsidRPr="0031644D">
        <w:rPr>
          <w:noProof/>
          <w:sz w:val="24"/>
          <w:szCs w:val="24"/>
          <w:lang w:eastAsia="hr-HR"/>
        </w:rPr>
        <w:t xml:space="preserve"> iznosi </w:t>
      </w:r>
      <w:r w:rsidR="00F72B19">
        <w:rPr>
          <w:noProof/>
          <w:sz w:val="24"/>
          <w:szCs w:val="24"/>
          <w:lang w:eastAsia="hr-HR"/>
        </w:rPr>
        <w:t>1</w:t>
      </w:r>
      <w:r w:rsidR="006E2F57">
        <w:rPr>
          <w:noProof/>
          <w:sz w:val="24"/>
          <w:szCs w:val="24"/>
          <w:lang w:eastAsia="hr-HR"/>
        </w:rPr>
        <w:t>9</w:t>
      </w:r>
      <w:r w:rsidR="00F72B19">
        <w:rPr>
          <w:noProof/>
          <w:sz w:val="24"/>
          <w:szCs w:val="24"/>
          <w:lang w:eastAsia="hr-HR"/>
        </w:rPr>
        <w:t>.8</w:t>
      </w:r>
      <w:r w:rsidR="006E2F57">
        <w:rPr>
          <w:noProof/>
          <w:sz w:val="24"/>
          <w:szCs w:val="24"/>
          <w:lang w:eastAsia="hr-HR"/>
        </w:rPr>
        <w:t>0</w:t>
      </w:r>
      <w:r w:rsidR="00F72B19">
        <w:rPr>
          <w:noProof/>
          <w:sz w:val="24"/>
          <w:szCs w:val="24"/>
          <w:lang w:eastAsia="hr-HR"/>
        </w:rPr>
        <w:t>8.</w:t>
      </w:r>
      <w:r w:rsidR="006E2F57">
        <w:rPr>
          <w:noProof/>
          <w:sz w:val="24"/>
          <w:szCs w:val="24"/>
          <w:lang w:eastAsia="hr-HR"/>
        </w:rPr>
        <w:t>643</w:t>
      </w:r>
      <w:r w:rsidR="00F72B19">
        <w:rPr>
          <w:noProof/>
          <w:sz w:val="24"/>
          <w:szCs w:val="24"/>
          <w:lang w:eastAsia="hr-HR"/>
        </w:rPr>
        <w:t>,6</w:t>
      </w:r>
      <w:r w:rsidR="006E2F57">
        <w:rPr>
          <w:noProof/>
          <w:sz w:val="24"/>
          <w:szCs w:val="24"/>
          <w:lang w:eastAsia="hr-HR"/>
        </w:rPr>
        <w:t>1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Pr="0031644D">
        <w:rPr>
          <w:noProof/>
          <w:sz w:val="24"/>
          <w:szCs w:val="24"/>
          <w:lang w:eastAsia="hr-HR"/>
        </w:rPr>
        <w:t xml:space="preserve"> što čini </w:t>
      </w:r>
      <w:r w:rsidR="00F72B19">
        <w:rPr>
          <w:noProof/>
          <w:sz w:val="24"/>
          <w:szCs w:val="24"/>
          <w:lang w:eastAsia="hr-HR"/>
        </w:rPr>
        <w:t>8</w:t>
      </w:r>
      <w:r w:rsidR="006E2F57">
        <w:rPr>
          <w:noProof/>
          <w:sz w:val="24"/>
          <w:szCs w:val="24"/>
          <w:lang w:eastAsia="hr-HR"/>
        </w:rPr>
        <w:t>4</w:t>
      </w:r>
      <w:r w:rsidR="00F72B19">
        <w:rPr>
          <w:noProof/>
          <w:sz w:val="24"/>
          <w:szCs w:val="24"/>
          <w:lang w:eastAsia="hr-HR"/>
        </w:rPr>
        <w:t>,</w:t>
      </w:r>
      <w:r w:rsidR="006E2F57">
        <w:rPr>
          <w:noProof/>
          <w:sz w:val="24"/>
          <w:szCs w:val="24"/>
          <w:lang w:eastAsia="hr-HR"/>
        </w:rPr>
        <w:t>54</w:t>
      </w:r>
      <w:r w:rsidRPr="0031644D">
        <w:rPr>
          <w:noProof/>
          <w:sz w:val="24"/>
          <w:szCs w:val="24"/>
          <w:lang w:eastAsia="hr-HR"/>
        </w:rPr>
        <w:t xml:space="preserve">% planiranih rashoda. </w:t>
      </w:r>
      <w:r w:rsidRPr="00CA3AC7">
        <w:rPr>
          <w:noProof/>
          <w:sz w:val="24"/>
          <w:szCs w:val="24"/>
          <w:lang w:eastAsia="hr-HR"/>
        </w:rPr>
        <w:t xml:space="preserve">Rashodi poslovanja izvršeni su u iznosu od </w:t>
      </w:r>
      <w:r w:rsidR="00F72B19">
        <w:rPr>
          <w:noProof/>
          <w:sz w:val="24"/>
          <w:szCs w:val="24"/>
          <w:lang w:eastAsia="hr-HR"/>
        </w:rPr>
        <w:t>1</w:t>
      </w:r>
      <w:r w:rsidR="00973C8E">
        <w:rPr>
          <w:noProof/>
          <w:sz w:val="24"/>
          <w:szCs w:val="24"/>
          <w:lang w:eastAsia="hr-HR"/>
        </w:rPr>
        <w:t>7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629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301</w:t>
      </w:r>
      <w:r w:rsidR="00F72B19">
        <w:rPr>
          <w:noProof/>
          <w:sz w:val="24"/>
          <w:szCs w:val="24"/>
          <w:lang w:eastAsia="hr-HR"/>
        </w:rPr>
        <w:t>,9</w:t>
      </w:r>
      <w:r w:rsidR="00973C8E">
        <w:rPr>
          <w:noProof/>
          <w:sz w:val="24"/>
          <w:szCs w:val="24"/>
          <w:lang w:eastAsia="hr-HR"/>
        </w:rPr>
        <w:t>2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a</w:t>
      </w:r>
      <w:r w:rsidRPr="00CA3AC7">
        <w:rPr>
          <w:noProof/>
          <w:sz w:val="24"/>
          <w:szCs w:val="24"/>
          <w:lang w:eastAsia="hr-HR"/>
        </w:rPr>
        <w:t xml:space="preserve">, odnosno </w:t>
      </w:r>
      <w:r w:rsidR="00973C8E">
        <w:rPr>
          <w:noProof/>
          <w:sz w:val="24"/>
          <w:szCs w:val="24"/>
          <w:lang w:eastAsia="hr-HR"/>
        </w:rPr>
        <w:t>8</w:t>
      </w:r>
      <w:r w:rsidR="00F72B19">
        <w:rPr>
          <w:noProof/>
          <w:sz w:val="24"/>
          <w:szCs w:val="24"/>
          <w:lang w:eastAsia="hr-HR"/>
        </w:rPr>
        <w:t>9,</w:t>
      </w:r>
      <w:r w:rsidR="00973C8E">
        <w:rPr>
          <w:noProof/>
          <w:sz w:val="24"/>
          <w:szCs w:val="24"/>
          <w:lang w:eastAsia="hr-HR"/>
        </w:rPr>
        <w:t>15</w:t>
      </w:r>
      <w:r w:rsidRPr="00CA3AC7">
        <w:rPr>
          <w:noProof/>
          <w:sz w:val="24"/>
          <w:szCs w:val="24"/>
          <w:lang w:eastAsia="hr-HR"/>
        </w:rPr>
        <w:t xml:space="preserve">% planiranih rashoda poslovanja, dok su rashodi za nabavu nefinancijske imovine izvršeni u iznosu od </w:t>
      </w:r>
      <w:r w:rsidR="00973C8E">
        <w:rPr>
          <w:noProof/>
          <w:sz w:val="24"/>
          <w:szCs w:val="24"/>
          <w:lang w:eastAsia="hr-HR"/>
        </w:rPr>
        <w:t>2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179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341</w:t>
      </w:r>
      <w:r w:rsidR="00F72B19">
        <w:rPr>
          <w:noProof/>
          <w:sz w:val="24"/>
          <w:szCs w:val="24"/>
          <w:lang w:eastAsia="hr-HR"/>
        </w:rPr>
        <w:t>,</w:t>
      </w:r>
      <w:r w:rsidR="00973C8E">
        <w:rPr>
          <w:noProof/>
          <w:sz w:val="24"/>
          <w:szCs w:val="24"/>
          <w:lang w:eastAsia="hr-HR"/>
        </w:rPr>
        <w:t>69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a</w:t>
      </w:r>
      <w:r w:rsidRPr="00CA3AC7">
        <w:rPr>
          <w:noProof/>
          <w:sz w:val="24"/>
          <w:szCs w:val="24"/>
          <w:lang w:eastAsia="hr-HR"/>
        </w:rPr>
        <w:t xml:space="preserve">, odnosno </w:t>
      </w:r>
      <w:r w:rsidR="00973C8E">
        <w:rPr>
          <w:noProof/>
          <w:sz w:val="24"/>
          <w:szCs w:val="24"/>
          <w:lang w:eastAsia="hr-HR"/>
        </w:rPr>
        <w:t>59,63</w:t>
      </w:r>
      <w:r w:rsidRPr="00CA3AC7">
        <w:rPr>
          <w:noProof/>
          <w:sz w:val="24"/>
          <w:szCs w:val="24"/>
          <w:lang w:eastAsia="hr-HR"/>
        </w:rPr>
        <w:t>% plana.</w:t>
      </w:r>
      <w:r w:rsidR="00A86916" w:rsidRPr="00CA3AC7">
        <w:rPr>
          <w:noProof/>
          <w:sz w:val="24"/>
          <w:szCs w:val="24"/>
          <w:lang w:eastAsia="hr-HR"/>
        </w:rPr>
        <w:t xml:space="preserve"> U odnosu na isto razdoblje prethodne godine rashodi poslovanja bilježe </w:t>
      </w:r>
      <w:r w:rsidR="00147D17" w:rsidRPr="00CA3AC7">
        <w:rPr>
          <w:noProof/>
          <w:sz w:val="24"/>
          <w:szCs w:val="24"/>
          <w:lang w:eastAsia="hr-HR"/>
        </w:rPr>
        <w:t>povećanje</w:t>
      </w:r>
      <w:r w:rsidR="00A86916" w:rsidRPr="00CA3AC7">
        <w:rPr>
          <w:noProof/>
          <w:sz w:val="24"/>
          <w:szCs w:val="24"/>
          <w:lang w:eastAsia="hr-HR"/>
        </w:rPr>
        <w:t xml:space="preserve"> od </w:t>
      </w:r>
      <w:r w:rsidR="00973C8E">
        <w:rPr>
          <w:noProof/>
          <w:sz w:val="24"/>
          <w:szCs w:val="24"/>
          <w:lang w:eastAsia="hr-HR"/>
        </w:rPr>
        <w:t>15,21</w:t>
      </w:r>
      <w:r w:rsidR="00A86916" w:rsidRPr="00CA3AC7">
        <w:rPr>
          <w:noProof/>
          <w:sz w:val="24"/>
          <w:szCs w:val="24"/>
          <w:lang w:eastAsia="hr-HR"/>
        </w:rPr>
        <w:t xml:space="preserve">%, a rashodi za nabavu nefinancijske imovine </w:t>
      </w:r>
      <w:r w:rsidR="00973C8E">
        <w:rPr>
          <w:noProof/>
          <w:sz w:val="24"/>
          <w:szCs w:val="24"/>
          <w:lang w:eastAsia="hr-HR"/>
        </w:rPr>
        <w:t>povćanje 39,11</w:t>
      </w:r>
      <w:r w:rsidR="00A86916" w:rsidRPr="00CA3AC7">
        <w:rPr>
          <w:noProof/>
          <w:sz w:val="24"/>
          <w:szCs w:val="24"/>
          <w:lang w:eastAsia="hr-HR"/>
        </w:rPr>
        <w:t>%.</w:t>
      </w:r>
    </w:p>
    <w:p w14:paraId="3CF11E9A" w14:textId="1D7ACF25" w:rsidR="00A109B5" w:rsidRPr="00F129EB" w:rsidRDefault="0090453E" w:rsidP="001F03F2">
      <w:pPr>
        <w:rPr>
          <w:noProof/>
          <w:sz w:val="24"/>
          <w:szCs w:val="24"/>
          <w:lang w:eastAsia="hr-HR"/>
        </w:rPr>
      </w:pPr>
      <w:r w:rsidRPr="00CA3AC7">
        <w:rPr>
          <w:noProof/>
          <w:sz w:val="24"/>
          <w:szCs w:val="24"/>
          <w:lang w:eastAsia="hr-HR"/>
        </w:rPr>
        <w:t>Unutar kategorije rashoda poslovanja r</w:t>
      </w:r>
      <w:r w:rsidR="001F03F2" w:rsidRPr="00CA3AC7">
        <w:rPr>
          <w:noProof/>
          <w:sz w:val="24"/>
          <w:szCs w:val="24"/>
          <w:lang w:eastAsia="hr-HR"/>
        </w:rPr>
        <w:t xml:space="preserve">ashodi </w:t>
      </w:r>
      <w:r w:rsidR="005F6FA1" w:rsidRPr="00CA3AC7">
        <w:rPr>
          <w:noProof/>
          <w:sz w:val="24"/>
          <w:szCs w:val="24"/>
          <w:lang w:eastAsia="hr-HR"/>
        </w:rPr>
        <w:t>z</w:t>
      </w:r>
      <w:r w:rsidR="001F03F2" w:rsidRPr="00CA3AC7">
        <w:rPr>
          <w:noProof/>
          <w:sz w:val="24"/>
          <w:szCs w:val="24"/>
          <w:lang w:eastAsia="hr-HR"/>
        </w:rPr>
        <w:t>a</w:t>
      </w:r>
      <w:r w:rsidR="005F6FA1" w:rsidRPr="00CA3AC7">
        <w:rPr>
          <w:noProof/>
          <w:sz w:val="24"/>
          <w:szCs w:val="24"/>
          <w:lang w:eastAsia="hr-HR"/>
        </w:rPr>
        <w:t xml:space="preserve"> zaposlene u 202</w:t>
      </w:r>
      <w:r w:rsidR="00973C8E">
        <w:rPr>
          <w:noProof/>
          <w:sz w:val="24"/>
          <w:szCs w:val="24"/>
          <w:lang w:eastAsia="hr-HR"/>
        </w:rPr>
        <w:t>4</w:t>
      </w:r>
      <w:r w:rsidR="005F6FA1" w:rsidRPr="00CA3AC7">
        <w:rPr>
          <w:noProof/>
          <w:sz w:val="24"/>
          <w:szCs w:val="24"/>
          <w:lang w:eastAsia="hr-HR"/>
        </w:rPr>
        <w:t xml:space="preserve">. godini izvršeni su u iznosu od </w:t>
      </w:r>
      <w:r w:rsidR="00973C8E">
        <w:rPr>
          <w:noProof/>
          <w:sz w:val="24"/>
          <w:szCs w:val="24"/>
          <w:lang w:eastAsia="hr-HR"/>
        </w:rPr>
        <w:t>10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131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143</w:t>
      </w:r>
      <w:r w:rsidR="00F72B19">
        <w:rPr>
          <w:noProof/>
          <w:sz w:val="24"/>
          <w:szCs w:val="24"/>
          <w:lang w:eastAsia="hr-HR"/>
        </w:rPr>
        <w:t>,</w:t>
      </w:r>
      <w:r w:rsidR="00973C8E">
        <w:rPr>
          <w:noProof/>
          <w:sz w:val="24"/>
          <w:szCs w:val="24"/>
          <w:lang w:eastAsia="hr-HR"/>
        </w:rPr>
        <w:t>54</w:t>
      </w:r>
      <w:r w:rsidR="005F6FA1" w:rsidRPr="00CA3AC7">
        <w:rPr>
          <w:noProof/>
          <w:sz w:val="24"/>
          <w:szCs w:val="24"/>
          <w:lang w:eastAsia="hr-HR"/>
        </w:rPr>
        <w:t xml:space="preserve"> </w:t>
      </w:r>
      <w:r w:rsidR="00F72B19">
        <w:rPr>
          <w:noProof/>
          <w:sz w:val="24"/>
          <w:szCs w:val="24"/>
          <w:lang w:eastAsia="hr-HR"/>
        </w:rPr>
        <w:t>eur</w:t>
      </w:r>
      <w:r w:rsidR="00973C8E">
        <w:rPr>
          <w:noProof/>
          <w:sz w:val="24"/>
          <w:szCs w:val="24"/>
          <w:lang w:eastAsia="hr-HR"/>
        </w:rPr>
        <w:t>a</w:t>
      </w:r>
      <w:r w:rsidR="005F6FA1" w:rsidRPr="00CA3AC7">
        <w:rPr>
          <w:noProof/>
          <w:sz w:val="24"/>
          <w:szCs w:val="24"/>
          <w:lang w:eastAsia="hr-HR"/>
        </w:rPr>
        <w:t xml:space="preserve"> što </w:t>
      </w:r>
      <w:r w:rsidR="00F72B19">
        <w:rPr>
          <w:noProof/>
          <w:sz w:val="24"/>
          <w:szCs w:val="24"/>
          <w:lang w:eastAsia="hr-HR"/>
        </w:rPr>
        <w:t xml:space="preserve">je </w:t>
      </w:r>
      <w:r w:rsidR="00973C8E">
        <w:rPr>
          <w:noProof/>
          <w:sz w:val="24"/>
          <w:szCs w:val="24"/>
          <w:lang w:eastAsia="hr-HR"/>
        </w:rPr>
        <w:t>97,41</w:t>
      </w:r>
      <w:r w:rsidR="00E93ED2">
        <w:rPr>
          <w:noProof/>
          <w:sz w:val="24"/>
          <w:szCs w:val="24"/>
          <w:lang w:eastAsia="hr-HR"/>
        </w:rPr>
        <w:t>%</w:t>
      </w:r>
      <w:r w:rsidR="005F6FA1" w:rsidRPr="00CA3AC7">
        <w:rPr>
          <w:noProof/>
          <w:sz w:val="24"/>
          <w:szCs w:val="24"/>
          <w:lang w:eastAsia="hr-HR"/>
        </w:rPr>
        <w:t xml:space="preserve"> </w:t>
      </w:r>
      <w:r w:rsidR="007D5C67" w:rsidRPr="00CA3AC7">
        <w:rPr>
          <w:noProof/>
          <w:sz w:val="24"/>
          <w:szCs w:val="24"/>
          <w:lang w:eastAsia="hr-HR"/>
        </w:rPr>
        <w:t>planirani</w:t>
      </w:r>
      <w:r w:rsidR="00A109B5" w:rsidRPr="00CA3AC7">
        <w:rPr>
          <w:noProof/>
          <w:sz w:val="24"/>
          <w:szCs w:val="24"/>
          <w:lang w:eastAsia="hr-HR"/>
        </w:rPr>
        <w:t xml:space="preserve">h rashoda za zaposlene, a </w:t>
      </w:r>
      <w:r w:rsidR="007D5C67" w:rsidRPr="00CA3AC7">
        <w:rPr>
          <w:noProof/>
          <w:sz w:val="24"/>
          <w:szCs w:val="24"/>
          <w:lang w:eastAsia="hr-HR"/>
        </w:rPr>
        <w:t xml:space="preserve">materijalni rashodi u iznosu od </w:t>
      </w:r>
      <w:r w:rsidR="00E93ED2">
        <w:rPr>
          <w:noProof/>
          <w:sz w:val="24"/>
          <w:szCs w:val="24"/>
          <w:lang w:eastAsia="hr-HR"/>
        </w:rPr>
        <w:t>5.4</w:t>
      </w:r>
      <w:r w:rsidR="00973C8E">
        <w:rPr>
          <w:noProof/>
          <w:sz w:val="24"/>
          <w:szCs w:val="24"/>
          <w:lang w:eastAsia="hr-HR"/>
        </w:rPr>
        <w:t>95</w:t>
      </w:r>
      <w:r w:rsidR="00E93ED2">
        <w:rPr>
          <w:noProof/>
          <w:sz w:val="24"/>
          <w:szCs w:val="24"/>
          <w:lang w:eastAsia="hr-HR"/>
        </w:rPr>
        <w:t>.5</w:t>
      </w:r>
      <w:r w:rsidR="00973C8E">
        <w:rPr>
          <w:noProof/>
          <w:sz w:val="24"/>
          <w:szCs w:val="24"/>
          <w:lang w:eastAsia="hr-HR"/>
        </w:rPr>
        <w:t>78</w:t>
      </w:r>
      <w:r w:rsidR="00E93ED2">
        <w:rPr>
          <w:noProof/>
          <w:sz w:val="24"/>
          <w:szCs w:val="24"/>
          <w:lang w:eastAsia="hr-HR"/>
        </w:rPr>
        <w:t>,</w:t>
      </w:r>
      <w:r w:rsidR="00973C8E">
        <w:rPr>
          <w:noProof/>
          <w:sz w:val="24"/>
          <w:szCs w:val="24"/>
          <w:lang w:eastAsia="hr-HR"/>
        </w:rPr>
        <w:t>5</w:t>
      </w:r>
      <w:r w:rsidR="00E93ED2">
        <w:rPr>
          <w:noProof/>
          <w:sz w:val="24"/>
          <w:szCs w:val="24"/>
          <w:lang w:eastAsia="hr-HR"/>
        </w:rPr>
        <w:t>7 eur</w:t>
      </w:r>
      <w:r w:rsidR="00973C8E">
        <w:rPr>
          <w:noProof/>
          <w:sz w:val="24"/>
          <w:szCs w:val="24"/>
          <w:lang w:eastAsia="hr-HR"/>
        </w:rPr>
        <w:t>s</w:t>
      </w:r>
      <w:r w:rsidR="007D5C67" w:rsidRPr="00CA3AC7">
        <w:rPr>
          <w:noProof/>
          <w:sz w:val="24"/>
          <w:szCs w:val="24"/>
          <w:lang w:eastAsia="hr-HR"/>
        </w:rPr>
        <w:t xml:space="preserve"> odnosno </w:t>
      </w:r>
      <w:r w:rsidR="00E93ED2">
        <w:rPr>
          <w:noProof/>
          <w:sz w:val="24"/>
          <w:szCs w:val="24"/>
          <w:lang w:eastAsia="hr-HR"/>
        </w:rPr>
        <w:t>7</w:t>
      </w:r>
      <w:r w:rsidR="00973C8E">
        <w:rPr>
          <w:noProof/>
          <w:sz w:val="24"/>
          <w:szCs w:val="24"/>
          <w:lang w:eastAsia="hr-HR"/>
        </w:rPr>
        <w:t>8</w:t>
      </w:r>
      <w:r w:rsidR="00E93ED2">
        <w:rPr>
          <w:noProof/>
          <w:sz w:val="24"/>
          <w:szCs w:val="24"/>
          <w:lang w:eastAsia="hr-HR"/>
        </w:rPr>
        <w:t>,9</w:t>
      </w:r>
      <w:r w:rsidR="00973C8E">
        <w:rPr>
          <w:noProof/>
          <w:sz w:val="24"/>
          <w:szCs w:val="24"/>
          <w:lang w:eastAsia="hr-HR"/>
        </w:rPr>
        <w:t>0</w:t>
      </w:r>
      <w:r w:rsidR="007D5C67" w:rsidRPr="00CA3AC7">
        <w:rPr>
          <w:noProof/>
          <w:sz w:val="24"/>
          <w:szCs w:val="24"/>
          <w:lang w:eastAsia="hr-HR"/>
        </w:rPr>
        <w:t xml:space="preserve">% plana. </w:t>
      </w:r>
      <w:r w:rsidR="00E93ED2">
        <w:rPr>
          <w:noProof/>
          <w:sz w:val="24"/>
          <w:szCs w:val="24"/>
          <w:lang w:eastAsia="hr-HR"/>
        </w:rPr>
        <w:t>Pomoći su izvršene u</w:t>
      </w:r>
      <w:r w:rsidR="007D5C67" w:rsidRPr="00CA3AC7">
        <w:rPr>
          <w:noProof/>
          <w:sz w:val="24"/>
          <w:szCs w:val="24"/>
          <w:lang w:eastAsia="hr-HR"/>
        </w:rPr>
        <w:t xml:space="preserve"> iznosu od </w:t>
      </w:r>
      <w:r w:rsidR="00E93ED2">
        <w:rPr>
          <w:noProof/>
          <w:sz w:val="24"/>
          <w:szCs w:val="24"/>
          <w:lang w:eastAsia="hr-HR"/>
        </w:rPr>
        <w:t>1.</w:t>
      </w:r>
      <w:r w:rsidR="00973C8E">
        <w:rPr>
          <w:noProof/>
          <w:sz w:val="24"/>
          <w:szCs w:val="24"/>
          <w:lang w:eastAsia="hr-HR"/>
        </w:rPr>
        <w:t>746</w:t>
      </w:r>
      <w:r w:rsidR="00E93ED2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028</w:t>
      </w:r>
      <w:r w:rsidR="00E93ED2">
        <w:rPr>
          <w:noProof/>
          <w:sz w:val="24"/>
          <w:szCs w:val="24"/>
          <w:lang w:eastAsia="hr-HR"/>
        </w:rPr>
        <w:t>,</w:t>
      </w:r>
      <w:r w:rsidR="00973C8E">
        <w:rPr>
          <w:noProof/>
          <w:sz w:val="24"/>
          <w:szCs w:val="24"/>
          <w:lang w:eastAsia="hr-HR"/>
        </w:rPr>
        <w:t>19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a</w:t>
      </w:r>
      <w:r w:rsidR="007D5C67" w:rsidRPr="00CA3AC7">
        <w:rPr>
          <w:noProof/>
          <w:sz w:val="24"/>
          <w:szCs w:val="24"/>
          <w:lang w:eastAsia="hr-HR"/>
        </w:rPr>
        <w:t xml:space="preserve"> odnosno </w:t>
      </w:r>
      <w:r w:rsidR="00973C8E">
        <w:rPr>
          <w:noProof/>
          <w:sz w:val="24"/>
          <w:szCs w:val="24"/>
          <w:lang w:eastAsia="hr-HR"/>
        </w:rPr>
        <w:t>8</w:t>
      </w:r>
      <w:r w:rsidR="00E93ED2">
        <w:rPr>
          <w:noProof/>
          <w:sz w:val="24"/>
          <w:szCs w:val="24"/>
          <w:lang w:eastAsia="hr-HR"/>
        </w:rPr>
        <w:t>7,</w:t>
      </w:r>
      <w:r w:rsidR="00973C8E">
        <w:rPr>
          <w:noProof/>
          <w:sz w:val="24"/>
          <w:szCs w:val="24"/>
          <w:lang w:eastAsia="hr-HR"/>
        </w:rPr>
        <w:t>30</w:t>
      </w:r>
      <w:r w:rsidR="007D5C67" w:rsidRPr="00CA3AC7">
        <w:rPr>
          <w:noProof/>
          <w:sz w:val="24"/>
          <w:szCs w:val="24"/>
          <w:lang w:eastAsia="hr-HR"/>
        </w:rPr>
        <w:t>% plana</w:t>
      </w:r>
      <w:r w:rsidR="00E93ED2">
        <w:rPr>
          <w:noProof/>
          <w:sz w:val="24"/>
          <w:szCs w:val="24"/>
          <w:lang w:eastAsia="hr-HR"/>
        </w:rPr>
        <w:t>.</w:t>
      </w:r>
      <w:r w:rsidR="00A109B5" w:rsidRPr="00CA3AC7">
        <w:rPr>
          <w:noProof/>
          <w:sz w:val="24"/>
          <w:szCs w:val="24"/>
          <w:lang w:eastAsia="hr-HR"/>
        </w:rPr>
        <w:t xml:space="preserve"> </w:t>
      </w:r>
      <w:r w:rsidR="00A109B5" w:rsidRPr="00F129EB">
        <w:rPr>
          <w:noProof/>
          <w:sz w:val="24"/>
          <w:szCs w:val="24"/>
          <w:lang w:eastAsia="hr-HR"/>
        </w:rPr>
        <w:t xml:space="preserve">Financijski rashodi su izvršeni u iznosu od </w:t>
      </w:r>
      <w:r w:rsidR="00E93ED2">
        <w:rPr>
          <w:noProof/>
          <w:sz w:val="24"/>
          <w:szCs w:val="24"/>
          <w:lang w:eastAsia="hr-HR"/>
        </w:rPr>
        <w:t>1</w:t>
      </w:r>
      <w:r w:rsidR="00973C8E">
        <w:rPr>
          <w:noProof/>
          <w:sz w:val="24"/>
          <w:szCs w:val="24"/>
          <w:lang w:eastAsia="hr-HR"/>
        </w:rPr>
        <w:t>18</w:t>
      </w:r>
      <w:r w:rsidR="00E93ED2">
        <w:rPr>
          <w:noProof/>
          <w:sz w:val="24"/>
          <w:szCs w:val="24"/>
          <w:lang w:eastAsia="hr-HR"/>
        </w:rPr>
        <w:t>.8</w:t>
      </w:r>
      <w:r w:rsidR="00973C8E">
        <w:rPr>
          <w:noProof/>
          <w:sz w:val="24"/>
          <w:szCs w:val="24"/>
          <w:lang w:eastAsia="hr-HR"/>
        </w:rPr>
        <w:t>51,62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A109B5" w:rsidRPr="00F129EB">
        <w:rPr>
          <w:noProof/>
          <w:sz w:val="24"/>
          <w:szCs w:val="24"/>
          <w:lang w:eastAsia="hr-HR"/>
        </w:rPr>
        <w:t xml:space="preserve"> </w:t>
      </w:r>
      <w:r w:rsidR="004159CE">
        <w:rPr>
          <w:noProof/>
          <w:sz w:val="24"/>
          <w:szCs w:val="24"/>
          <w:lang w:eastAsia="hr-HR"/>
        </w:rPr>
        <w:t xml:space="preserve">što je </w:t>
      </w:r>
      <w:r w:rsidR="00973C8E">
        <w:rPr>
          <w:noProof/>
          <w:sz w:val="24"/>
          <w:szCs w:val="24"/>
          <w:lang w:eastAsia="hr-HR"/>
        </w:rPr>
        <w:t>81,97</w:t>
      </w:r>
      <w:r w:rsidR="004159CE">
        <w:rPr>
          <w:noProof/>
          <w:sz w:val="24"/>
          <w:szCs w:val="24"/>
          <w:lang w:eastAsia="hr-HR"/>
        </w:rPr>
        <w:t>% u odnosu na plan.</w:t>
      </w:r>
    </w:p>
    <w:p w14:paraId="092FBC56" w14:textId="4AC3D538" w:rsidR="003D4203" w:rsidRDefault="0090453E" w:rsidP="001F03F2">
      <w:pPr>
        <w:rPr>
          <w:noProof/>
          <w:sz w:val="24"/>
          <w:szCs w:val="24"/>
          <w:lang w:eastAsia="hr-HR"/>
        </w:rPr>
      </w:pPr>
      <w:r w:rsidRPr="00F129EB">
        <w:rPr>
          <w:noProof/>
          <w:sz w:val="24"/>
          <w:szCs w:val="24"/>
          <w:lang w:eastAsia="hr-HR"/>
        </w:rPr>
        <w:t>Unutar kategorije rashoda za nabavu nefinancijske imovine u 202</w:t>
      </w:r>
      <w:r w:rsidR="00806168">
        <w:rPr>
          <w:noProof/>
          <w:sz w:val="24"/>
          <w:szCs w:val="24"/>
          <w:lang w:eastAsia="hr-HR"/>
        </w:rPr>
        <w:t>4</w:t>
      </w:r>
      <w:r w:rsidRPr="00F129EB">
        <w:rPr>
          <w:noProof/>
          <w:sz w:val="24"/>
          <w:szCs w:val="24"/>
          <w:lang w:eastAsia="hr-HR"/>
        </w:rPr>
        <w:t>. godin</w:t>
      </w:r>
      <w:r w:rsidR="00E93ED2">
        <w:rPr>
          <w:noProof/>
          <w:sz w:val="24"/>
          <w:szCs w:val="24"/>
          <w:lang w:eastAsia="hr-HR"/>
        </w:rPr>
        <w:t>i</w:t>
      </w:r>
      <w:r w:rsidRPr="00F129EB">
        <w:rPr>
          <w:noProof/>
          <w:sz w:val="24"/>
          <w:szCs w:val="24"/>
          <w:lang w:eastAsia="hr-HR"/>
        </w:rPr>
        <w:t xml:space="preserve"> najznačajniji iznos odnosi se na rashode za </w:t>
      </w:r>
      <w:r w:rsidR="00A96C55">
        <w:rPr>
          <w:noProof/>
          <w:sz w:val="24"/>
          <w:szCs w:val="24"/>
          <w:lang w:eastAsia="hr-HR"/>
        </w:rPr>
        <w:t>proizvedene dugotrajne imovine</w:t>
      </w:r>
      <w:r w:rsidR="00E93ED2">
        <w:rPr>
          <w:noProof/>
          <w:sz w:val="24"/>
          <w:szCs w:val="24"/>
          <w:lang w:eastAsia="hr-HR"/>
        </w:rPr>
        <w:t xml:space="preserve"> u iznosu od </w:t>
      </w:r>
      <w:r w:rsidR="00806168">
        <w:rPr>
          <w:noProof/>
          <w:sz w:val="24"/>
          <w:szCs w:val="24"/>
          <w:lang w:eastAsia="hr-HR"/>
        </w:rPr>
        <w:t>938</w:t>
      </w:r>
      <w:r w:rsidR="00E93ED2">
        <w:rPr>
          <w:noProof/>
          <w:sz w:val="24"/>
          <w:szCs w:val="24"/>
          <w:lang w:eastAsia="hr-HR"/>
        </w:rPr>
        <w:t>.</w:t>
      </w:r>
      <w:r w:rsidR="00806168">
        <w:rPr>
          <w:noProof/>
          <w:sz w:val="24"/>
          <w:szCs w:val="24"/>
          <w:lang w:eastAsia="hr-HR"/>
        </w:rPr>
        <w:t>760,54</w:t>
      </w:r>
      <w:r w:rsidR="001169A3">
        <w:rPr>
          <w:noProof/>
          <w:sz w:val="24"/>
          <w:szCs w:val="24"/>
          <w:lang w:eastAsia="hr-HR"/>
        </w:rPr>
        <w:t xml:space="preserve"> eura što je 44,7</w:t>
      </w:r>
      <w:r w:rsidR="00806168">
        <w:rPr>
          <w:noProof/>
          <w:sz w:val="24"/>
          <w:szCs w:val="24"/>
          <w:lang w:eastAsia="hr-HR"/>
        </w:rPr>
        <w:t xml:space="preserve">% u odnosu na </w:t>
      </w:r>
      <w:r w:rsidR="00E93ED2">
        <w:rPr>
          <w:noProof/>
          <w:sz w:val="24"/>
          <w:szCs w:val="24"/>
          <w:lang w:eastAsia="hr-HR"/>
        </w:rPr>
        <w:t>plana.</w:t>
      </w:r>
      <w:r w:rsidRPr="00F129EB">
        <w:rPr>
          <w:noProof/>
          <w:sz w:val="24"/>
          <w:szCs w:val="24"/>
          <w:lang w:eastAsia="hr-HR"/>
        </w:rPr>
        <w:t xml:space="preserve"> U iznosu od </w:t>
      </w:r>
      <w:r w:rsidR="00806168">
        <w:rPr>
          <w:noProof/>
          <w:sz w:val="24"/>
          <w:szCs w:val="24"/>
          <w:lang w:eastAsia="hr-HR"/>
        </w:rPr>
        <w:t>376</w:t>
      </w:r>
      <w:r w:rsidR="00E93ED2">
        <w:rPr>
          <w:noProof/>
          <w:sz w:val="24"/>
          <w:szCs w:val="24"/>
          <w:lang w:eastAsia="hr-HR"/>
        </w:rPr>
        <w:t>.</w:t>
      </w:r>
      <w:r w:rsidR="00806168">
        <w:rPr>
          <w:noProof/>
          <w:sz w:val="24"/>
          <w:szCs w:val="24"/>
          <w:lang w:eastAsia="hr-HR"/>
        </w:rPr>
        <w:t>901</w:t>
      </w:r>
      <w:r w:rsidR="00E93ED2">
        <w:rPr>
          <w:noProof/>
          <w:sz w:val="24"/>
          <w:szCs w:val="24"/>
          <w:lang w:eastAsia="hr-HR"/>
        </w:rPr>
        <w:t>,</w:t>
      </w:r>
      <w:r w:rsidR="00806168">
        <w:rPr>
          <w:noProof/>
          <w:sz w:val="24"/>
          <w:szCs w:val="24"/>
          <w:lang w:eastAsia="hr-HR"/>
        </w:rPr>
        <w:t>9</w:t>
      </w:r>
      <w:r w:rsidR="00E93ED2">
        <w:rPr>
          <w:noProof/>
          <w:sz w:val="24"/>
          <w:szCs w:val="24"/>
          <w:lang w:eastAsia="hr-HR"/>
        </w:rPr>
        <w:t>6 eur</w:t>
      </w:r>
      <w:r w:rsidR="00806168">
        <w:rPr>
          <w:noProof/>
          <w:sz w:val="24"/>
          <w:szCs w:val="24"/>
          <w:lang w:eastAsia="hr-HR"/>
        </w:rPr>
        <w:t>a</w:t>
      </w:r>
      <w:r w:rsidRPr="00F129EB">
        <w:rPr>
          <w:noProof/>
          <w:sz w:val="24"/>
          <w:szCs w:val="24"/>
          <w:lang w:eastAsia="hr-HR"/>
        </w:rPr>
        <w:t xml:space="preserve"> ili </w:t>
      </w:r>
      <w:r w:rsidR="00806168">
        <w:rPr>
          <w:noProof/>
          <w:sz w:val="24"/>
          <w:szCs w:val="24"/>
          <w:lang w:eastAsia="hr-HR"/>
        </w:rPr>
        <w:t>58,89</w:t>
      </w:r>
      <w:r w:rsidRPr="00F129EB">
        <w:rPr>
          <w:noProof/>
          <w:sz w:val="24"/>
          <w:szCs w:val="24"/>
          <w:lang w:eastAsia="hr-HR"/>
        </w:rPr>
        <w:t xml:space="preserve">% plana izvršeni su rashodi za nabavu </w:t>
      </w:r>
      <w:r w:rsidR="00290C39">
        <w:rPr>
          <w:noProof/>
          <w:sz w:val="24"/>
          <w:szCs w:val="24"/>
          <w:lang w:eastAsia="hr-HR"/>
        </w:rPr>
        <w:t>ne</w:t>
      </w:r>
      <w:r w:rsidRPr="00F129EB">
        <w:rPr>
          <w:noProof/>
          <w:sz w:val="24"/>
          <w:szCs w:val="24"/>
          <w:lang w:eastAsia="hr-HR"/>
        </w:rPr>
        <w:t>proizvedene dugotrajne imovine</w:t>
      </w:r>
      <w:r w:rsidR="003D4203" w:rsidRPr="00F129EB">
        <w:rPr>
          <w:noProof/>
          <w:sz w:val="24"/>
          <w:szCs w:val="24"/>
          <w:lang w:eastAsia="hr-HR"/>
        </w:rPr>
        <w:t xml:space="preserve">, a u iznosu </w:t>
      </w:r>
      <w:r w:rsidR="00D47424">
        <w:rPr>
          <w:noProof/>
          <w:sz w:val="24"/>
          <w:szCs w:val="24"/>
          <w:lang w:eastAsia="hr-HR"/>
        </w:rPr>
        <w:t xml:space="preserve">od </w:t>
      </w:r>
      <w:r w:rsidR="00E93ED2">
        <w:rPr>
          <w:noProof/>
          <w:sz w:val="24"/>
          <w:szCs w:val="24"/>
          <w:lang w:eastAsia="hr-HR"/>
        </w:rPr>
        <w:t>8</w:t>
      </w:r>
      <w:r w:rsidR="00806168">
        <w:rPr>
          <w:noProof/>
          <w:sz w:val="24"/>
          <w:szCs w:val="24"/>
          <w:lang w:eastAsia="hr-HR"/>
        </w:rPr>
        <w:t>63</w:t>
      </w:r>
      <w:r w:rsidR="00E93ED2">
        <w:rPr>
          <w:noProof/>
          <w:sz w:val="24"/>
          <w:szCs w:val="24"/>
          <w:lang w:eastAsia="hr-HR"/>
        </w:rPr>
        <w:t>.</w:t>
      </w:r>
      <w:r w:rsidR="00806168">
        <w:rPr>
          <w:noProof/>
          <w:sz w:val="24"/>
          <w:szCs w:val="24"/>
          <w:lang w:eastAsia="hr-HR"/>
        </w:rPr>
        <w:t>679</w:t>
      </w:r>
      <w:r w:rsidR="00E93ED2">
        <w:rPr>
          <w:noProof/>
          <w:sz w:val="24"/>
          <w:szCs w:val="24"/>
          <w:lang w:eastAsia="hr-HR"/>
        </w:rPr>
        <w:t>,</w:t>
      </w:r>
      <w:r w:rsidR="00806168">
        <w:rPr>
          <w:noProof/>
          <w:sz w:val="24"/>
          <w:szCs w:val="24"/>
          <w:lang w:eastAsia="hr-HR"/>
        </w:rPr>
        <w:t>19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806168">
        <w:rPr>
          <w:noProof/>
          <w:sz w:val="24"/>
          <w:szCs w:val="24"/>
          <w:lang w:eastAsia="hr-HR"/>
        </w:rPr>
        <w:t>a</w:t>
      </w:r>
      <w:r w:rsidR="00290C39" w:rsidRPr="00F129EB">
        <w:rPr>
          <w:noProof/>
          <w:sz w:val="24"/>
          <w:szCs w:val="24"/>
          <w:lang w:eastAsia="hr-HR"/>
        </w:rPr>
        <w:t xml:space="preserve"> </w:t>
      </w:r>
      <w:r w:rsidR="003D4203" w:rsidRPr="00F129EB">
        <w:rPr>
          <w:noProof/>
          <w:sz w:val="24"/>
          <w:szCs w:val="24"/>
          <w:lang w:eastAsia="hr-HR"/>
        </w:rPr>
        <w:t xml:space="preserve">ili </w:t>
      </w:r>
      <w:r w:rsidR="00806168">
        <w:rPr>
          <w:noProof/>
          <w:sz w:val="24"/>
          <w:szCs w:val="24"/>
          <w:lang w:eastAsia="hr-HR"/>
        </w:rPr>
        <w:t>9</w:t>
      </w:r>
      <w:r w:rsidR="00E93ED2">
        <w:rPr>
          <w:noProof/>
          <w:sz w:val="24"/>
          <w:szCs w:val="24"/>
          <w:lang w:eastAsia="hr-HR"/>
        </w:rPr>
        <w:t>4,</w:t>
      </w:r>
      <w:r w:rsidR="00806168">
        <w:rPr>
          <w:noProof/>
          <w:sz w:val="24"/>
          <w:szCs w:val="24"/>
          <w:lang w:eastAsia="hr-HR"/>
        </w:rPr>
        <w:t>39</w:t>
      </w:r>
      <w:r w:rsidR="003D4203" w:rsidRPr="00F129EB">
        <w:rPr>
          <w:noProof/>
          <w:sz w:val="24"/>
          <w:szCs w:val="24"/>
          <w:lang w:eastAsia="hr-HR"/>
        </w:rPr>
        <w:t xml:space="preserve">% plana izvršeni su rashodi za </w:t>
      </w:r>
      <w:r w:rsidR="00290C39">
        <w:rPr>
          <w:noProof/>
          <w:sz w:val="24"/>
          <w:szCs w:val="24"/>
          <w:lang w:eastAsia="hr-HR"/>
        </w:rPr>
        <w:t>dodatna ulaganja na nefinancijskoj imovini</w:t>
      </w:r>
      <w:r w:rsidR="003D4203" w:rsidRPr="00F129EB">
        <w:rPr>
          <w:noProof/>
          <w:sz w:val="24"/>
          <w:szCs w:val="24"/>
          <w:lang w:eastAsia="hr-HR"/>
        </w:rPr>
        <w:t xml:space="preserve">. </w:t>
      </w:r>
    </w:p>
    <w:p w14:paraId="4A4513CB" w14:textId="77777777" w:rsidR="001169A3" w:rsidRPr="00F129EB" w:rsidRDefault="001169A3" w:rsidP="001F03F2">
      <w:pPr>
        <w:rPr>
          <w:noProof/>
          <w:sz w:val="24"/>
          <w:szCs w:val="24"/>
          <w:lang w:eastAsia="hr-HR"/>
        </w:rPr>
      </w:pPr>
    </w:p>
    <w:p w14:paraId="779CC2E9" w14:textId="77777777" w:rsidR="004C0C0B" w:rsidRDefault="002F143E" w:rsidP="003D4203">
      <w:pPr>
        <w:rPr>
          <w:i/>
          <w:noProof/>
          <w:sz w:val="24"/>
          <w:szCs w:val="24"/>
          <w:lang w:eastAsia="hr-HR"/>
        </w:rPr>
      </w:pPr>
      <w:r w:rsidRPr="004C0C0B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4C0C0B">
        <w:rPr>
          <w:i/>
          <w:noProof/>
          <w:sz w:val="24"/>
          <w:szCs w:val="24"/>
          <w:lang w:eastAsia="hr-HR"/>
        </w:rPr>
        <w:t>4</w:t>
      </w:r>
      <w:r w:rsidRPr="004C0C0B">
        <w:rPr>
          <w:i/>
          <w:noProof/>
          <w:sz w:val="24"/>
          <w:szCs w:val="24"/>
          <w:lang w:eastAsia="hr-HR"/>
        </w:rPr>
        <w:t xml:space="preserve">. </w:t>
      </w:r>
      <w:r w:rsidR="003D4203" w:rsidRPr="004C0C0B">
        <w:rPr>
          <w:i/>
          <w:noProof/>
          <w:sz w:val="24"/>
          <w:szCs w:val="24"/>
          <w:lang w:eastAsia="hr-HR"/>
        </w:rPr>
        <w:t>Rashodi p</w:t>
      </w:r>
      <w:r w:rsidR="002F2FFD" w:rsidRPr="004C0C0B">
        <w:rPr>
          <w:i/>
          <w:noProof/>
          <w:sz w:val="24"/>
          <w:szCs w:val="24"/>
          <w:lang w:eastAsia="hr-HR"/>
        </w:rPr>
        <w:t>rema</w:t>
      </w:r>
      <w:r w:rsidR="003D4203" w:rsidRPr="004C0C0B">
        <w:rPr>
          <w:i/>
          <w:noProof/>
          <w:sz w:val="24"/>
          <w:szCs w:val="24"/>
          <w:lang w:eastAsia="hr-HR"/>
        </w:rPr>
        <w:t xml:space="preserve"> izvorima financiranja</w:t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2932"/>
        <w:gridCol w:w="1811"/>
        <w:gridCol w:w="1811"/>
        <w:gridCol w:w="1811"/>
        <w:gridCol w:w="1143"/>
        <w:gridCol w:w="1032"/>
      </w:tblGrid>
      <w:tr w:rsidR="00806168" w:rsidRPr="00806168" w14:paraId="276232CE" w14:textId="77777777" w:rsidTr="00806168">
        <w:trPr>
          <w:trHeight w:val="80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DEB17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4A4E3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A83C4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1C1EAB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D16188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978F5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806168" w:rsidRPr="00806168" w14:paraId="391E8A12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BF88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B52D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E410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C1C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D2C4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984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806168" w:rsidRPr="00806168" w14:paraId="56C87F34" w14:textId="77777777" w:rsidTr="00806168">
        <w:trPr>
          <w:trHeight w:val="501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A39E9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070C3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6BCD1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A850B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2D300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987B8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806168" w:rsidRPr="00806168" w14:paraId="45DAB0C7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C4C37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8B49F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9A1D9EE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325EB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67A75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115,21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8B4B7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806168" w:rsidRPr="00806168" w14:paraId="4133DF5B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A3F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C687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809.775,13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FAC2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834.000,00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9D8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545.933,77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13F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67,42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1A3C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65,46</w:t>
            </w:r>
          </w:p>
        </w:tc>
      </w:tr>
      <w:tr w:rsidR="00806168" w:rsidRPr="00806168" w14:paraId="0855178A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816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CE9A4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14.342.268,63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C0C6D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18.569.655,00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6EE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16.834.145,03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EAA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117,37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1F78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90,65</w:t>
            </w:r>
          </w:p>
        </w:tc>
      </w:tr>
      <w:tr w:rsidR="00806168" w:rsidRPr="00806168" w14:paraId="45395482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AD8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B85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149.869,14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AB5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371.345,00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D1E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249.223,12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F4E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166,29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993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67,11</w:t>
            </w:r>
          </w:p>
        </w:tc>
      </w:tr>
      <w:tr w:rsidR="00806168" w:rsidRPr="00806168" w14:paraId="0815BF19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E488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0A8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9DB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14.231,00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F939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030E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19F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806168" w:rsidRPr="00806168" w14:paraId="05871337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D58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A09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51.279,12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CD28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266.114,00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1F6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169.456,10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317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330,46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AE64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63,68</w:t>
            </w:r>
          </w:p>
        </w:tc>
      </w:tr>
      <w:tr w:rsidR="00806168" w:rsidRPr="00806168" w14:paraId="0306F0C9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D32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8BB5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98.590,02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838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91.000,00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9F7E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79.767,02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5E04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80,91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B6F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87,66</w:t>
            </w:r>
          </w:p>
        </w:tc>
      </w:tr>
      <w:tr w:rsidR="00806168" w:rsidRPr="00806168" w14:paraId="2635DFBD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F45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lastRenderedPageBreak/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4C4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2F4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C20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96D1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518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806168" w:rsidRPr="00806168" w14:paraId="779CACB7" w14:textId="77777777" w:rsidTr="00806168">
        <w:trPr>
          <w:trHeight w:val="501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BD524A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EB45ED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E65E4D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BC9B9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CA9039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AFB594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806168" w:rsidRPr="00806168" w14:paraId="74D1A7AD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AE3F6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3B64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622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C23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AE5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6BE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806168" w:rsidRPr="00806168" w14:paraId="36D03429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967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B9F4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821.575,58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981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9B6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1.838.569,99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A1F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223,79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76BF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58,37</w:t>
            </w:r>
          </w:p>
        </w:tc>
      </w:tr>
      <w:tr w:rsidR="00806168" w:rsidRPr="00806168" w14:paraId="58EAF285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DA44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469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745.028,15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A0E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023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340.771,70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6761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B4D3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67,48</w:t>
            </w:r>
          </w:p>
        </w:tc>
      </w:tr>
      <w:tr w:rsidR="00806168" w:rsidRPr="00806168" w14:paraId="2E8906E6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B96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4DA9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15A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5A0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7439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7DE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806168" w:rsidRPr="00806168" w14:paraId="19B14D55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6252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C98B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21.899,26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A69A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11E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187FB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A9D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806168" w:rsidRPr="00806168" w14:paraId="5340AAC0" w14:textId="77777777" w:rsidTr="00806168">
        <w:trPr>
          <w:trHeight w:val="27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7545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BC2C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723.128,89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2B13B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505.000,00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2F0D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sz w:val="20"/>
                <w:lang w:val="hr-HR" w:eastAsia="hr-HR"/>
              </w:rPr>
              <w:t>340.771,70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7E110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47,12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E667" w14:textId="77777777" w:rsidR="00806168" w:rsidRPr="00806168" w:rsidRDefault="00806168" w:rsidP="0080616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06168">
              <w:rPr>
                <w:rFonts w:ascii="Arial" w:hAnsi="Arial" w:cs="Arial"/>
                <w:color w:val="000000"/>
                <w:sz w:val="20"/>
                <w:lang w:val="hr-HR" w:eastAsia="hr-HR"/>
              </w:rPr>
              <w:t>67,48</w:t>
            </w:r>
          </w:p>
        </w:tc>
      </w:tr>
    </w:tbl>
    <w:p w14:paraId="32334B64" w14:textId="77777777" w:rsidR="00AD5393" w:rsidRDefault="00AD5393" w:rsidP="003D4203">
      <w:pPr>
        <w:rPr>
          <w:i/>
          <w:noProof/>
          <w:sz w:val="24"/>
          <w:szCs w:val="24"/>
          <w:lang w:eastAsia="hr-HR"/>
        </w:rPr>
      </w:pPr>
    </w:p>
    <w:p w14:paraId="74E010BE" w14:textId="41C853F3" w:rsidR="003D4203" w:rsidRPr="004C0C0B" w:rsidRDefault="003D4203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t xml:space="preserve">Od ukupno izvršenih rashoda u iznosu od </w:t>
      </w:r>
      <w:r w:rsidR="008E1A07">
        <w:rPr>
          <w:noProof/>
          <w:sz w:val="24"/>
          <w:szCs w:val="24"/>
          <w:lang w:eastAsia="hr-HR"/>
        </w:rPr>
        <w:t>1</w:t>
      </w:r>
      <w:r w:rsidR="00806168">
        <w:rPr>
          <w:noProof/>
          <w:sz w:val="24"/>
          <w:szCs w:val="24"/>
          <w:lang w:eastAsia="hr-HR"/>
        </w:rPr>
        <w:t>9</w:t>
      </w:r>
      <w:r w:rsidR="008E1A07">
        <w:rPr>
          <w:noProof/>
          <w:sz w:val="24"/>
          <w:szCs w:val="24"/>
          <w:lang w:eastAsia="hr-HR"/>
        </w:rPr>
        <w:t>.8</w:t>
      </w:r>
      <w:r w:rsidR="00806168">
        <w:rPr>
          <w:noProof/>
          <w:sz w:val="24"/>
          <w:szCs w:val="24"/>
          <w:lang w:eastAsia="hr-HR"/>
        </w:rPr>
        <w:t>08</w:t>
      </w:r>
      <w:r w:rsidR="008E1A07">
        <w:rPr>
          <w:noProof/>
          <w:sz w:val="24"/>
          <w:szCs w:val="24"/>
          <w:lang w:eastAsia="hr-HR"/>
        </w:rPr>
        <w:t>.</w:t>
      </w:r>
      <w:r w:rsidR="00806168">
        <w:rPr>
          <w:noProof/>
          <w:sz w:val="24"/>
          <w:szCs w:val="24"/>
          <w:lang w:eastAsia="hr-HR"/>
        </w:rPr>
        <w:t>643</w:t>
      </w:r>
      <w:r w:rsidR="008E1A07">
        <w:rPr>
          <w:noProof/>
          <w:sz w:val="24"/>
          <w:szCs w:val="24"/>
          <w:lang w:eastAsia="hr-HR"/>
        </w:rPr>
        <w:t>,6</w:t>
      </w:r>
      <w:r w:rsidR="00806168">
        <w:rPr>
          <w:noProof/>
          <w:sz w:val="24"/>
          <w:szCs w:val="24"/>
          <w:lang w:eastAsia="hr-HR"/>
        </w:rPr>
        <w:t>1</w:t>
      </w:r>
      <w:r w:rsidR="008E1A07">
        <w:rPr>
          <w:noProof/>
          <w:sz w:val="24"/>
          <w:szCs w:val="24"/>
          <w:lang w:eastAsia="hr-HR"/>
        </w:rPr>
        <w:t xml:space="preserve"> eur</w:t>
      </w:r>
      <w:r w:rsidR="00806168">
        <w:rPr>
          <w:noProof/>
          <w:sz w:val="24"/>
          <w:szCs w:val="24"/>
          <w:lang w:eastAsia="hr-HR"/>
        </w:rPr>
        <w:t>a</w:t>
      </w:r>
      <w:r w:rsidRPr="004C0C0B">
        <w:rPr>
          <w:noProof/>
          <w:sz w:val="24"/>
          <w:szCs w:val="24"/>
          <w:lang w:eastAsia="hr-HR"/>
        </w:rPr>
        <w:t xml:space="preserve"> u 202</w:t>
      </w:r>
      <w:r w:rsidR="00806168">
        <w:rPr>
          <w:noProof/>
          <w:sz w:val="24"/>
          <w:szCs w:val="24"/>
          <w:lang w:eastAsia="hr-HR"/>
        </w:rPr>
        <w:t>4</w:t>
      </w:r>
      <w:r w:rsidR="004C0C0B" w:rsidRPr="004C0C0B">
        <w:rPr>
          <w:noProof/>
          <w:sz w:val="24"/>
          <w:szCs w:val="24"/>
          <w:lang w:eastAsia="hr-HR"/>
        </w:rPr>
        <w:t>. godin</w:t>
      </w:r>
      <w:r w:rsidR="00806168">
        <w:rPr>
          <w:noProof/>
          <w:sz w:val="24"/>
          <w:szCs w:val="24"/>
          <w:lang w:eastAsia="hr-HR"/>
        </w:rPr>
        <w:t>i</w:t>
      </w:r>
      <w:r w:rsidRPr="004C0C0B">
        <w:rPr>
          <w:noProof/>
          <w:sz w:val="24"/>
          <w:szCs w:val="24"/>
          <w:lang w:eastAsia="hr-HR"/>
        </w:rPr>
        <w:t xml:space="preserve"> iznos od </w:t>
      </w:r>
      <w:r w:rsidR="008E1A07">
        <w:rPr>
          <w:noProof/>
          <w:sz w:val="24"/>
          <w:szCs w:val="24"/>
          <w:lang w:eastAsia="hr-HR"/>
        </w:rPr>
        <w:t>1</w:t>
      </w:r>
      <w:r w:rsidR="000200CD">
        <w:rPr>
          <w:noProof/>
          <w:sz w:val="24"/>
          <w:szCs w:val="24"/>
          <w:lang w:eastAsia="hr-HR"/>
        </w:rPr>
        <w:t>8</w:t>
      </w:r>
      <w:r w:rsidR="008E1A07">
        <w:rPr>
          <w:noProof/>
          <w:sz w:val="24"/>
          <w:szCs w:val="24"/>
          <w:lang w:eastAsia="hr-HR"/>
        </w:rPr>
        <w:t>.</w:t>
      </w:r>
      <w:r w:rsidR="000200CD">
        <w:rPr>
          <w:noProof/>
          <w:sz w:val="24"/>
          <w:szCs w:val="24"/>
          <w:lang w:eastAsia="hr-HR"/>
        </w:rPr>
        <w:t>672</w:t>
      </w:r>
      <w:r w:rsidR="008E1A07">
        <w:rPr>
          <w:noProof/>
          <w:sz w:val="24"/>
          <w:szCs w:val="24"/>
          <w:lang w:eastAsia="hr-HR"/>
        </w:rPr>
        <w:t>.</w:t>
      </w:r>
      <w:r w:rsidR="000200CD">
        <w:rPr>
          <w:noProof/>
          <w:sz w:val="24"/>
          <w:szCs w:val="24"/>
          <w:lang w:eastAsia="hr-HR"/>
        </w:rPr>
        <w:t>7</w:t>
      </w:r>
      <w:r w:rsidR="00AD5393">
        <w:rPr>
          <w:noProof/>
          <w:sz w:val="24"/>
          <w:szCs w:val="24"/>
          <w:lang w:eastAsia="hr-HR"/>
        </w:rPr>
        <w:t>1</w:t>
      </w:r>
      <w:r w:rsidR="000200CD">
        <w:rPr>
          <w:noProof/>
          <w:sz w:val="24"/>
          <w:szCs w:val="24"/>
          <w:lang w:eastAsia="hr-HR"/>
        </w:rPr>
        <w:t>5</w:t>
      </w:r>
      <w:r w:rsidR="00AD5393">
        <w:rPr>
          <w:noProof/>
          <w:sz w:val="24"/>
          <w:szCs w:val="24"/>
          <w:lang w:eastAsia="hr-HR"/>
        </w:rPr>
        <w:t>,</w:t>
      </w:r>
      <w:r w:rsidR="000200CD">
        <w:rPr>
          <w:noProof/>
          <w:sz w:val="24"/>
          <w:szCs w:val="24"/>
          <w:lang w:eastAsia="hr-HR"/>
        </w:rPr>
        <w:t>02</w:t>
      </w:r>
      <w:r w:rsidR="008E1A07">
        <w:rPr>
          <w:noProof/>
          <w:sz w:val="24"/>
          <w:szCs w:val="24"/>
          <w:lang w:eastAsia="hr-HR"/>
        </w:rPr>
        <w:t xml:space="preserve"> eur</w:t>
      </w:r>
      <w:r w:rsidR="000200CD">
        <w:rPr>
          <w:noProof/>
          <w:sz w:val="24"/>
          <w:szCs w:val="24"/>
          <w:lang w:eastAsia="hr-HR"/>
        </w:rPr>
        <w:t>a</w:t>
      </w:r>
      <w:r w:rsidRPr="004C0C0B">
        <w:rPr>
          <w:noProof/>
          <w:sz w:val="24"/>
          <w:szCs w:val="24"/>
          <w:lang w:eastAsia="hr-HR"/>
        </w:rPr>
        <w:t xml:space="preserve"> financiran je iz izvora financiranja </w:t>
      </w:r>
      <w:r w:rsidR="000200CD">
        <w:rPr>
          <w:noProof/>
          <w:sz w:val="24"/>
          <w:szCs w:val="24"/>
          <w:lang w:eastAsia="hr-HR"/>
        </w:rPr>
        <w:t xml:space="preserve">4 </w:t>
      </w:r>
      <w:r w:rsidR="006B59D4" w:rsidRPr="004C0C0B">
        <w:rPr>
          <w:noProof/>
          <w:sz w:val="24"/>
          <w:szCs w:val="24"/>
          <w:lang w:eastAsia="hr-HR"/>
        </w:rPr>
        <w:t>Prihodi za posebne namjene</w:t>
      </w:r>
      <w:r w:rsidR="000200CD">
        <w:rPr>
          <w:noProof/>
          <w:sz w:val="24"/>
          <w:szCs w:val="24"/>
          <w:lang w:eastAsia="hr-HR"/>
        </w:rPr>
        <w:t>, iznos od 589.994,82 eura</w:t>
      </w:r>
      <w:r w:rsidR="006B59D4" w:rsidRPr="004C0C0B">
        <w:rPr>
          <w:noProof/>
          <w:sz w:val="24"/>
          <w:szCs w:val="24"/>
          <w:lang w:eastAsia="hr-HR"/>
        </w:rPr>
        <w:t xml:space="preserve"> financiran iz izvora </w:t>
      </w:r>
      <w:r w:rsidR="000200CD">
        <w:rPr>
          <w:noProof/>
          <w:sz w:val="24"/>
          <w:szCs w:val="24"/>
          <w:lang w:eastAsia="hr-HR"/>
        </w:rPr>
        <w:t>5</w:t>
      </w:r>
      <w:r w:rsidR="006B59D4" w:rsidRPr="004C0C0B">
        <w:rPr>
          <w:noProof/>
          <w:sz w:val="24"/>
          <w:szCs w:val="24"/>
          <w:lang w:eastAsia="hr-HR"/>
        </w:rPr>
        <w:t xml:space="preserve"> Pomoći </w:t>
      </w:r>
      <w:r w:rsidR="000200CD">
        <w:rPr>
          <w:noProof/>
          <w:sz w:val="24"/>
          <w:szCs w:val="24"/>
          <w:lang w:eastAsia="hr-HR"/>
        </w:rPr>
        <w:t>te iznos od 545.933,77 eura financiran iz izvora 3 Vlastiti prihodi</w:t>
      </w:r>
      <w:r w:rsidR="006B59D4" w:rsidRPr="004C0C0B">
        <w:rPr>
          <w:noProof/>
          <w:sz w:val="24"/>
          <w:szCs w:val="24"/>
          <w:lang w:eastAsia="hr-HR"/>
        </w:rPr>
        <w:t>.</w:t>
      </w:r>
    </w:p>
    <w:p w14:paraId="1ACEB253" w14:textId="77777777" w:rsidR="0081414F" w:rsidRPr="003030EC" w:rsidRDefault="0081414F" w:rsidP="003D4203">
      <w:pPr>
        <w:rPr>
          <w:noProof/>
          <w:color w:val="FF0000"/>
          <w:sz w:val="24"/>
          <w:szCs w:val="24"/>
          <w:lang w:eastAsia="hr-HR"/>
        </w:rPr>
      </w:pPr>
    </w:p>
    <w:p w14:paraId="069BDF2A" w14:textId="77777777" w:rsidR="00CA777A" w:rsidRPr="004C0C0B" w:rsidRDefault="002F143E" w:rsidP="003D4203">
      <w:pPr>
        <w:rPr>
          <w:i/>
          <w:noProof/>
          <w:sz w:val="24"/>
          <w:szCs w:val="24"/>
          <w:lang w:eastAsia="hr-HR"/>
        </w:rPr>
      </w:pPr>
      <w:r w:rsidRPr="004C0C0B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4C0C0B">
        <w:rPr>
          <w:i/>
          <w:noProof/>
          <w:sz w:val="24"/>
          <w:szCs w:val="24"/>
          <w:lang w:eastAsia="hr-HR"/>
        </w:rPr>
        <w:t>5</w:t>
      </w:r>
      <w:r w:rsidRPr="004C0C0B">
        <w:rPr>
          <w:i/>
          <w:noProof/>
          <w:sz w:val="24"/>
          <w:szCs w:val="24"/>
          <w:lang w:eastAsia="hr-HR"/>
        </w:rPr>
        <w:t xml:space="preserve">. </w:t>
      </w:r>
      <w:r w:rsidR="003D4203" w:rsidRPr="004C0C0B">
        <w:rPr>
          <w:i/>
          <w:noProof/>
          <w:sz w:val="24"/>
          <w:szCs w:val="24"/>
          <w:lang w:eastAsia="hr-HR"/>
        </w:rPr>
        <w:t>Rashodi prema funkcijskoj klasifikaciji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2312"/>
        <w:gridCol w:w="1811"/>
        <w:gridCol w:w="1811"/>
        <w:gridCol w:w="1811"/>
        <w:gridCol w:w="1143"/>
        <w:gridCol w:w="1032"/>
      </w:tblGrid>
      <w:tr w:rsidR="000200CD" w:rsidRPr="000200CD" w14:paraId="53F741DF" w14:textId="77777777" w:rsidTr="000200CD">
        <w:trPr>
          <w:trHeight w:val="8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1E3919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813318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9216B4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7DE250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5FF8B2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D49223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0200CD" w:rsidRPr="000200CD" w14:paraId="1244BB48" w14:textId="77777777" w:rsidTr="000200CD">
        <w:trPr>
          <w:trHeight w:val="270"/>
        </w:trPr>
        <w:tc>
          <w:tcPr>
            <w:tcW w:w="2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FD46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4A88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3706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9F12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50BA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6D70D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0200CD" w:rsidRPr="000200CD" w14:paraId="391E1567" w14:textId="77777777" w:rsidTr="000200CD">
        <w:trPr>
          <w:trHeight w:val="501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D17D6A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FUNKCIJSKOJ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CC5378F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F119BB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24.430.000,00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74D7ED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D8C7365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33AA6E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0200CD" w:rsidRPr="000200CD" w14:paraId="2C4AC6AF" w14:textId="77777777" w:rsidTr="000200CD">
        <w:trPr>
          <w:trHeight w:val="4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7E948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 ZAŠTITA OKOLIŠA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D5954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D41E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24.430.000,00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4C41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2CCA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653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0200CD" w:rsidRPr="000200CD" w14:paraId="09E28E36" w14:textId="77777777" w:rsidTr="000200CD">
        <w:trPr>
          <w:trHeight w:val="501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FAD2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054 Zaštita bioraznolikosti i krajolika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1C8F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84B9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80E7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F3A3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117,43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643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84,54</w:t>
            </w:r>
          </w:p>
        </w:tc>
      </w:tr>
      <w:tr w:rsidR="000200CD" w:rsidRPr="000200CD" w14:paraId="3432FB43" w14:textId="77777777" w:rsidTr="000200CD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673C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5CCA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6BC0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91B3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F45EF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115,21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ACDB8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0200CD" w:rsidRPr="000200CD" w14:paraId="27208F9E" w14:textId="77777777" w:rsidTr="000200CD">
        <w:trPr>
          <w:trHeight w:val="58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E1701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36CA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AA6A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85D7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6113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139,11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2D1" w14:textId="77777777" w:rsidR="000200CD" w:rsidRPr="000200CD" w:rsidRDefault="000200CD" w:rsidP="000200C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0200CD">
              <w:rPr>
                <w:rFonts w:ascii="Arial" w:hAnsi="Arial" w:cs="Arial"/>
                <w:color w:val="000000"/>
                <w:sz w:val="20"/>
                <w:lang w:val="hr-HR" w:eastAsia="hr-HR"/>
              </w:rPr>
              <w:t>59,63</w:t>
            </w:r>
          </w:p>
        </w:tc>
      </w:tr>
    </w:tbl>
    <w:p w14:paraId="24CD0CE6" w14:textId="77777777" w:rsidR="004C0C0B" w:rsidRPr="004C0C0B" w:rsidRDefault="004C0C0B" w:rsidP="003D4203">
      <w:pPr>
        <w:rPr>
          <w:i/>
          <w:noProof/>
          <w:sz w:val="24"/>
          <w:szCs w:val="24"/>
          <w:lang w:eastAsia="hr-HR"/>
        </w:rPr>
      </w:pPr>
    </w:p>
    <w:p w14:paraId="6CD35D1D" w14:textId="77777777" w:rsidR="00946C8F" w:rsidRDefault="00946C8F" w:rsidP="003D4203">
      <w:pPr>
        <w:rPr>
          <w:noProof/>
          <w:sz w:val="24"/>
          <w:szCs w:val="24"/>
          <w:lang w:eastAsia="hr-HR"/>
        </w:rPr>
      </w:pPr>
    </w:p>
    <w:p w14:paraId="03A80678" w14:textId="7FE65160" w:rsidR="003D4203" w:rsidRPr="004C0C0B" w:rsidRDefault="006B59D4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t>Prema funkcijskoj klasifikaciji rashodi su izvršeni u kategoriji zaštite bioraznolikosti</w:t>
      </w:r>
      <w:r w:rsidR="0081414F">
        <w:rPr>
          <w:noProof/>
          <w:sz w:val="24"/>
          <w:szCs w:val="24"/>
          <w:lang w:eastAsia="hr-HR"/>
        </w:rPr>
        <w:t xml:space="preserve"> i krajolika u iznosu od 1</w:t>
      </w:r>
      <w:r w:rsidR="000200CD">
        <w:rPr>
          <w:noProof/>
          <w:sz w:val="24"/>
          <w:szCs w:val="24"/>
          <w:lang w:eastAsia="hr-HR"/>
        </w:rPr>
        <w:t>9</w:t>
      </w:r>
      <w:r w:rsidR="0081414F">
        <w:rPr>
          <w:noProof/>
          <w:sz w:val="24"/>
          <w:szCs w:val="24"/>
          <w:lang w:eastAsia="hr-HR"/>
        </w:rPr>
        <w:t>.8</w:t>
      </w:r>
      <w:r w:rsidR="000200CD">
        <w:rPr>
          <w:noProof/>
          <w:sz w:val="24"/>
          <w:szCs w:val="24"/>
          <w:lang w:eastAsia="hr-HR"/>
        </w:rPr>
        <w:t>0</w:t>
      </w:r>
      <w:r w:rsidR="0081414F">
        <w:rPr>
          <w:noProof/>
          <w:sz w:val="24"/>
          <w:szCs w:val="24"/>
          <w:lang w:eastAsia="hr-HR"/>
        </w:rPr>
        <w:t>8.</w:t>
      </w:r>
      <w:r w:rsidR="000200CD">
        <w:rPr>
          <w:noProof/>
          <w:sz w:val="24"/>
          <w:szCs w:val="24"/>
          <w:lang w:eastAsia="hr-HR"/>
        </w:rPr>
        <w:t>643,</w:t>
      </w:r>
      <w:r w:rsidR="0081414F">
        <w:rPr>
          <w:noProof/>
          <w:sz w:val="24"/>
          <w:szCs w:val="24"/>
          <w:lang w:eastAsia="hr-HR"/>
        </w:rPr>
        <w:t>6</w:t>
      </w:r>
      <w:r w:rsidR="000200CD">
        <w:rPr>
          <w:noProof/>
          <w:sz w:val="24"/>
          <w:szCs w:val="24"/>
          <w:lang w:eastAsia="hr-HR"/>
        </w:rPr>
        <w:t>1</w:t>
      </w:r>
      <w:r w:rsidR="0081414F">
        <w:rPr>
          <w:noProof/>
          <w:sz w:val="24"/>
          <w:szCs w:val="24"/>
          <w:lang w:eastAsia="hr-HR"/>
        </w:rPr>
        <w:t xml:space="preserve"> eur</w:t>
      </w:r>
      <w:r w:rsidR="000200CD">
        <w:rPr>
          <w:noProof/>
          <w:sz w:val="24"/>
          <w:szCs w:val="24"/>
          <w:lang w:eastAsia="hr-HR"/>
        </w:rPr>
        <w:t>a</w:t>
      </w:r>
      <w:r w:rsidR="0081414F">
        <w:rPr>
          <w:noProof/>
          <w:sz w:val="24"/>
          <w:szCs w:val="24"/>
          <w:lang w:eastAsia="hr-HR"/>
        </w:rPr>
        <w:t>, što je 8</w:t>
      </w:r>
      <w:r w:rsidR="000200CD">
        <w:rPr>
          <w:noProof/>
          <w:sz w:val="24"/>
          <w:szCs w:val="24"/>
          <w:lang w:eastAsia="hr-HR"/>
        </w:rPr>
        <w:t>4</w:t>
      </w:r>
      <w:r w:rsidR="0081414F">
        <w:rPr>
          <w:noProof/>
          <w:sz w:val="24"/>
          <w:szCs w:val="24"/>
          <w:lang w:eastAsia="hr-HR"/>
        </w:rPr>
        <w:t>,</w:t>
      </w:r>
      <w:r w:rsidR="000200CD">
        <w:rPr>
          <w:noProof/>
          <w:sz w:val="24"/>
          <w:szCs w:val="24"/>
          <w:lang w:eastAsia="hr-HR"/>
        </w:rPr>
        <w:t>54</w:t>
      </w:r>
      <w:r w:rsidR="0081414F">
        <w:rPr>
          <w:noProof/>
          <w:sz w:val="24"/>
          <w:szCs w:val="24"/>
          <w:lang w:eastAsia="hr-HR"/>
        </w:rPr>
        <w:t xml:space="preserve">% plana te povećanje od </w:t>
      </w:r>
      <w:r w:rsidR="000200CD">
        <w:rPr>
          <w:noProof/>
          <w:sz w:val="24"/>
          <w:szCs w:val="24"/>
          <w:lang w:eastAsia="hr-HR"/>
        </w:rPr>
        <w:t>17</w:t>
      </w:r>
      <w:r w:rsidR="0081414F">
        <w:rPr>
          <w:noProof/>
          <w:sz w:val="24"/>
          <w:szCs w:val="24"/>
          <w:lang w:eastAsia="hr-HR"/>
        </w:rPr>
        <w:t>,</w:t>
      </w:r>
      <w:r w:rsidR="000200CD">
        <w:rPr>
          <w:noProof/>
          <w:sz w:val="24"/>
          <w:szCs w:val="24"/>
          <w:lang w:eastAsia="hr-HR"/>
        </w:rPr>
        <w:t>43</w:t>
      </w:r>
      <w:r w:rsidR="0081414F">
        <w:rPr>
          <w:noProof/>
          <w:sz w:val="24"/>
          <w:szCs w:val="24"/>
          <w:lang w:eastAsia="hr-HR"/>
        </w:rPr>
        <w:t>% u odnosu na 202</w:t>
      </w:r>
      <w:r w:rsidR="000A3948">
        <w:rPr>
          <w:noProof/>
          <w:sz w:val="24"/>
          <w:szCs w:val="24"/>
          <w:lang w:eastAsia="hr-HR"/>
        </w:rPr>
        <w:t>3</w:t>
      </w:r>
      <w:r w:rsidR="0081414F">
        <w:rPr>
          <w:noProof/>
          <w:sz w:val="24"/>
          <w:szCs w:val="24"/>
          <w:lang w:eastAsia="hr-HR"/>
        </w:rPr>
        <w:t>. godinu.</w:t>
      </w:r>
    </w:p>
    <w:p w14:paraId="600CE768" w14:textId="77777777" w:rsidR="00CA777A" w:rsidRDefault="00CA777A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6A167B5D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7B877EEA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181CD8F0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25BB2177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16FFA780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68C9A819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1B42B5AE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2DDDD43E" w14:textId="77777777" w:rsidR="00580362" w:rsidRPr="009A742F" w:rsidRDefault="0081414F" w:rsidP="00257106">
      <w:pPr>
        <w:jc w:val="center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lastRenderedPageBreak/>
        <w:t>R</w:t>
      </w:r>
      <w:r w:rsidR="00325732" w:rsidRPr="009A742F">
        <w:rPr>
          <w:b/>
          <w:noProof/>
          <w:sz w:val="24"/>
          <w:szCs w:val="24"/>
          <w:lang w:eastAsia="hr-HR"/>
        </w:rPr>
        <w:t>AČUN FINANCIRANJA</w:t>
      </w:r>
    </w:p>
    <w:p w14:paraId="32241D33" w14:textId="77777777" w:rsidR="00580362" w:rsidRPr="009A742F" w:rsidRDefault="00580362" w:rsidP="00325732">
      <w:pPr>
        <w:jc w:val="left"/>
        <w:rPr>
          <w:b/>
          <w:noProof/>
          <w:sz w:val="28"/>
          <w:szCs w:val="28"/>
          <w:lang w:eastAsia="hr-HR"/>
        </w:rPr>
      </w:pPr>
    </w:p>
    <w:p w14:paraId="2E80FCBA" w14:textId="4F23D498" w:rsidR="00580362" w:rsidRDefault="00325732" w:rsidP="00325732">
      <w:pPr>
        <w:rPr>
          <w:noProof/>
          <w:sz w:val="24"/>
          <w:szCs w:val="24"/>
          <w:lang w:eastAsia="hr-HR"/>
        </w:rPr>
      </w:pPr>
      <w:r w:rsidRPr="009A742F">
        <w:rPr>
          <w:noProof/>
          <w:sz w:val="24"/>
          <w:szCs w:val="24"/>
          <w:lang w:eastAsia="hr-HR"/>
        </w:rPr>
        <w:t xml:space="preserve">U nastavku </w:t>
      </w:r>
      <w:r w:rsidR="00971306" w:rsidRPr="009A742F">
        <w:rPr>
          <w:noProof/>
          <w:sz w:val="24"/>
          <w:szCs w:val="24"/>
          <w:lang w:eastAsia="hr-HR"/>
        </w:rPr>
        <w:t xml:space="preserve">se </w:t>
      </w:r>
      <w:r w:rsidRPr="009A742F">
        <w:rPr>
          <w:noProof/>
          <w:sz w:val="24"/>
          <w:szCs w:val="24"/>
          <w:lang w:eastAsia="hr-HR"/>
        </w:rPr>
        <w:t xml:space="preserve">daje prikaz plana i izvršenja računa prihoda i rashoda i plana </w:t>
      </w:r>
      <w:r w:rsidR="00514CEA">
        <w:rPr>
          <w:noProof/>
          <w:sz w:val="24"/>
          <w:szCs w:val="24"/>
          <w:lang w:eastAsia="hr-HR"/>
        </w:rPr>
        <w:t>te</w:t>
      </w:r>
      <w:r w:rsidRPr="009A742F">
        <w:rPr>
          <w:noProof/>
          <w:sz w:val="24"/>
          <w:szCs w:val="24"/>
          <w:lang w:eastAsia="hr-HR"/>
        </w:rPr>
        <w:t xml:space="preserve"> račun financiranja za 202</w:t>
      </w:r>
      <w:r w:rsidR="000200CD">
        <w:rPr>
          <w:noProof/>
          <w:sz w:val="24"/>
          <w:szCs w:val="24"/>
          <w:lang w:eastAsia="hr-HR"/>
        </w:rPr>
        <w:t>4</w:t>
      </w:r>
      <w:r w:rsidRPr="009A742F">
        <w:rPr>
          <w:noProof/>
          <w:sz w:val="24"/>
          <w:szCs w:val="24"/>
          <w:lang w:eastAsia="hr-HR"/>
        </w:rPr>
        <w:t>. godin</w:t>
      </w:r>
      <w:r w:rsidR="009A742F" w:rsidRPr="009A742F">
        <w:rPr>
          <w:noProof/>
          <w:sz w:val="24"/>
          <w:szCs w:val="24"/>
          <w:lang w:eastAsia="hr-HR"/>
        </w:rPr>
        <w:t>e</w:t>
      </w:r>
      <w:r w:rsidRPr="009A742F">
        <w:rPr>
          <w:noProof/>
          <w:sz w:val="24"/>
          <w:szCs w:val="24"/>
          <w:lang w:eastAsia="hr-HR"/>
        </w:rPr>
        <w:t>.</w:t>
      </w:r>
    </w:p>
    <w:p w14:paraId="32F66AE3" w14:textId="52745A5A" w:rsidR="00DA3503" w:rsidRPr="00DA3503" w:rsidRDefault="00DA3503" w:rsidP="00325732">
      <w:pPr>
        <w:rPr>
          <w:b/>
          <w:bCs/>
          <w:noProof/>
          <w:sz w:val="24"/>
          <w:szCs w:val="24"/>
          <w:lang w:eastAsia="hr-HR"/>
        </w:rPr>
      </w:pPr>
      <w:r w:rsidRPr="00DA3503">
        <w:rPr>
          <w:b/>
          <w:bCs/>
          <w:noProof/>
          <w:sz w:val="24"/>
          <w:szCs w:val="24"/>
          <w:lang w:eastAsia="hr-HR"/>
        </w:rPr>
        <w:t>SAŽETAK RAČUNA PRIHODA I RASHODA</w:t>
      </w:r>
    </w:p>
    <w:tbl>
      <w:tblPr>
        <w:tblW w:w="10360" w:type="dxa"/>
        <w:tblInd w:w="-5" w:type="dxa"/>
        <w:tblLook w:val="04A0" w:firstRow="1" w:lastRow="0" w:firstColumn="1" w:lastColumn="0" w:noHBand="0" w:noVBand="1"/>
      </w:tblPr>
      <w:tblGrid>
        <w:gridCol w:w="3874"/>
        <w:gridCol w:w="1811"/>
        <w:gridCol w:w="1811"/>
        <w:gridCol w:w="1811"/>
        <w:gridCol w:w="1053"/>
      </w:tblGrid>
      <w:tr w:rsidR="00514CEA" w:rsidRPr="00514CEA" w14:paraId="37C6C9C3" w14:textId="77777777" w:rsidTr="00DA3503">
        <w:trPr>
          <w:trHeight w:val="870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A79CB2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332610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482600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E6C74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78FE76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514CEA" w:rsidRPr="00514CEA" w14:paraId="0ADFBDBB" w14:textId="77777777" w:rsidTr="00DA3503">
        <w:trPr>
          <w:trHeight w:val="225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70FF6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2D34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FFC1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5D1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FEB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514CEA" w:rsidRPr="00514CEA" w14:paraId="7A91B1C3" w14:textId="77777777" w:rsidTr="00DA3503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E6854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53D9A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903AD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EEFAB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D5BA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514CEA" w:rsidRPr="00514CEA" w14:paraId="1FAE3B69" w14:textId="77777777" w:rsidTr="00DA3503">
        <w:trPr>
          <w:trHeight w:val="593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D8A77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5BE31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E11C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C18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76DDB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514CEA" w:rsidRPr="00514CEA" w14:paraId="7DFAD3DF" w14:textId="77777777" w:rsidTr="00DA3503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29DE3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33FEC1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21.364.312,66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50A956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20.793.345,00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7D1B90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D973C8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99,32</w:t>
            </w:r>
          </w:p>
        </w:tc>
      </w:tr>
      <w:tr w:rsidR="00514CEA" w:rsidRPr="00514CEA" w14:paraId="23DAAA97" w14:textId="77777777" w:rsidTr="00DA3503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F0C5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A63D0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15.301.912,90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4117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19.775.000,00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E88C0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1000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89,15</w:t>
            </w:r>
          </w:p>
        </w:tc>
      </w:tr>
      <w:tr w:rsidR="00514CEA" w:rsidRPr="00514CEA" w14:paraId="259E2C90" w14:textId="77777777" w:rsidTr="00DA3503">
        <w:trPr>
          <w:trHeight w:val="52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F367A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9B512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1.566.603,73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449B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3.655.000,00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7A3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AA66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59,63</w:t>
            </w:r>
          </w:p>
        </w:tc>
      </w:tr>
      <w:tr w:rsidR="00514CEA" w:rsidRPr="00514CEA" w14:paraId="3D1291BF" w14:textId="77777777" w:rsidTr="00DA3503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2048C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1960564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16.868.516,63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599F26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23.430.000,00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3B5C23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19.808.643,61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4A4A57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84,54</w:t>
            </w:r>
          </w:p>
        </w:tc>
      </w:tr>
      <w:tr w:rsidR="00514CEA" w:rsidRPr="00514CEA" w14:paraId="162E4E48" w14:textId="77777777" w:rsidTr="00DA3503">
        <w:trPr>
          <w:trHeight w:val="375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C6E1FB3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C2C348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4.495.796,03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CA9646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-2.636.655,00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F3AB4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843.638,99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FFD229" w14:textId="2596EE92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</w:tr>
    </w:tbl>
    <w:p w14:paraId="168CC1D1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30F4197C" w14:textId="77777777" w:rsidR="00257106" w:rsidRDefault="00257106" w:rsidP="00325732">
      <w:pPr>
        <w:rPr>
          <w:b/>
          <w:noProof/>
          <w:sz w:val="24"/>
          <w:szCs w:val="24"/>
          <w:lang w:eastAsia="hr-HR"/>
        </w:rPr>
      </w:pPr>
      <w:r w:rsidRPr="00257106">
        <w:rPr>
          <w:b/>
          <w:noProof/>
          <w:sz w:val="24"/>
          <w:szCs w:val="24"/>
          <w:lang w:eastAsia="hr-HR"/>
        </w:rPr>
        <w:t>SAŽETAK RAČUNA FINANCIRANJA</w:t>
      </w:r>
    </w:p>
    <w:p w14:paraId="27EA394D" w14:textId="77777777" w:rsidR="004F393B" w:rsidRDefault="004F393B" w:rsidP="00325732">
      <w:pPr>
        <w:rPr>
          <w:b/>
          <w:noProof/>
          <w:sz w:val="24"/>
          <w:szCs w:val="24"/>
          <w:lang w:eastAsia="hr-HR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820"/>
        <w:gridCol w:w="1032"/>
      </w:tblGrid>
      <w:tr w:rsidR="00514CEA" w:rsidRPr="00514CEA" w14:paraId="3A7D723F" w14:textId="77777777" w:rsidTr="000A3948">
        <w:trPr>
          <w:trHeight w:val="8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81707C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C5440C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D07C11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346DB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62FC7F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514CEA" w:rsidRPr="00514CEA" w14:paraId="14874EF2" w14:textId="77777777" w:rsidTr="000A3948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BA1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0BE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8D32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06192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16E6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14CEA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514CEA" w:rsidRPr="00514CEA" w14:paraId="53152BF6" w14:textId="77777777" w:rsidTr="000A3948">
        <w:trPr>
          <w:trHeight w:val="5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C6824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3F8D4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8.630.190,00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DCF5C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8B717" w14:textId="65322BC1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</w:t>
            </w:r>
            <w:r w:rsidR="001276A7">
              <w:rPr>
                <w:rFonts w:ascii="Arial" w:hAnsi="Arial" w:cs="Arial"/>
                <w:color w:val="000000"/>
                <w:sz w:val="20"/>
                <w:lang w:val="hr-HR" w:eastAsia="hr-HR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4CFD0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514CEA" w:rsidRPr="00514CEA" w14:paraId="1C13F0DF" w14:textId="77777777" w:rsidTr="000A3948">
        <w:trPr>
          <w:trHeight w:val="5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6E8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U SLJEDEĆE RAZDOBLJE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236E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-13.125.986,03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0CC07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-10.489.332,00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00468" w14:textId="325D2C10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-1</w:t>
            </w:r>
            <w:r w:rsidR="00FA32AD">
              <w:rPr>
                <w:rFonts w:ascii="Arial" w:hAnsi="Arial" w:cs="Arial"/>
                <w:color w:val="000000"/>
                <w:sz w:val="20"/>
                <w:lang w:val="hr-HR" w:eastAsia="hr-HR"/>
              </w:rPr>
              <w:t>3</w:t>
            </w: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FA32AD">
              <w:rPr>
                <w:rFonts w:ascii="Arial" w:hAnsi="Arial" w:cs="Arial"/>
                <w:color w:val="000000"/>
                <w:sz w:val="20"/>
                <w:lang w:val="hr-HR" w:eastAsia="hr-HR"/>
              </w:rPr>
              <w:t>969</w:t>
            </w: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FA32AD">
              <w:rPr>
                <w:rFonts w:ascii="Arial" w:hAnsi="Arial" w:cs="Arial"/>
                <w:color w:val="000000"/>
                <w:sz w:val="20"/>
                <w:lang w:val="hr-HR" w:eastAsia="hr-HR"/>
              </w:rPr>
              <w:t>626</w:t>
            </w: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,</w:t>
            </w:r>
            <w:r w:rsidR="00FA32AD">
              <w:rPr>
                <w:rFonts w:ascii="Arial" w:hAnsi="Arial" w:cs="Arial"/>
                <w:color w:val="000000"/>
                <w:sz w:val="20"/>
                <w:lang w:val="hr-HR" w:eastAsia="hr-HR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5D7C8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514CEA" w:rsidRPr="00514CEA" w14:paraId="545D3099" w14:textId="77777777" w:rsidTr="000A3948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0C4CFD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NETO FINANCIRANJE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F265AC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-4.495.796,03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33303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2.636.655,00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CD27FD" w14:textId="4ABF8B4E" w:rsidR="00514CEA" w:rsidRPr="00514CEA" w:rsidRDefault="00FA32AD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-843.638,99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83DA5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514CEA" w:rsidRPr="00514CEA" w14:paraId="19C84826" w14:textId="77777777" w:rsidTr="000A3948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E3F5E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VIŠAK / MANJAK + NETO FINANCIRANJE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1AE33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4A515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E633" w14:textId="1E4BC4A9" w:rsidR="00514CEA" w:rsidRPr="00514CEA" w:rsidRDefault="00FA32AD" w:rsidP="00FA32A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52EFB" w14:textId="77777777" w:rsidR="00514CEA" w:rsidRPr="00514CEA" w:rsidRDefault="00514CEA" w:rsidP="00514CE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514CE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18261DB6" w14:textId="77777777" w:rsidR="00514CEA" w:rsidRDefault="00514CEA" w:rsidP="00325732">
      <w:pPr>
        <w:rPr>
          <w:b/>
          <w:noProof/>
          <w:sz w:val="24"/>
          <w:szCs w:val="24"/>
          <w:lang w:eastAsia="hr-HR"/>
        </w:rPr>
      </w:pPr>
    </w:p>
    <w:p w14:paraId="5F1AE6D9" w14:textId="3E0A62D0" w:rsidR="000F2317" w:rsidRDefault="00325732" w:rsidP="000F2317">
      <w:pPr>
        <w:rPr>
          <w:noProof/>
          <w:sz w:val="24"/>
          <w:szCs w:val="24"/>
          <w:lang w:eastAsia="hr-HR"/>
        </w:rPr>
      </w:pPr>
      <w:r w:rsidRPr="00262C12">
        <w:rPr>
          <w:noProof/>
          <w:sz w:val="24"/>
          <w:szCs w:val="24"/>
          <w:lang w:eastAsia="hr-HR"/>
        </w:rPr>
        <w:t xml:space="preserve">U </w:t>
      </w:r>
      <w:r w:rsidR="00257106">
        <w:rPr>
          <w:noProof/>
          <w:sz w:val="24"/>
          <w:szCs w:val="24"/>
          <w:lang w:eastAsia="hr-HR"/>
        </w:rPr>
        <w:t>2</w:t>
      </w:r>
      <w:r w:rsidRPr="00262C12">
        <w:rPr>
          <w:noProof/>
          <w:sz w:val="24"/>
          <w:szCs w:val="24"/>
          <w:lang w:eastAsia="hr-HR"/>
        </w:rPr>
        <w:t>02</w:t>
      </w:r>
      <w:r w:rsidR="00514CEA">
        <w:rPr>
          <w:noProof/>
          <w:sz w:val="24"/>
          <w:szCs w:val="24"/>
          <w:lang w:eastAsia="hr-HR"/>
        </w:rPr>
        <w:t>4</w:t>
      </w:r>
      <w:r w:rsidRPr="00262C12">
        <w:rPr>
          <w:noProof/>
          <w:sz w:val="24"/>
          <w:szCs w:val="24"/>
          <w:lang w:eastAsia="hr-HR"/>
        </w:rPr>
        <w:t>. godin</w:t>
      </w:r>
      <w:r w:rsidR="00C76D47">
        <w:rPr>
          <w:noProof/>
          <w:sz w:val="24"/>
          <w:szCs w:val="24"/>
          <w:lang w:eastAsia="hr-HR"/>
        </w:rPr>
        <w:t>i</w:t>
      </w:r>
      <w:r w:rsidRPr="00262C12">
        <w:rPr>
          <w:noProof/>
          <w:sz w:val="24"/>
          <w:szCs w:val="24"/>
          <w:lang w:eastAsia="hr-HR"/>
        </w:rPr>
        <w:t xml:space="preserve"> </w:t>
      </w:r>
      <w:r w:rsidR="00262C12" w:rsidRPr="00262C12">
        <w:rPr>
          <w:noProof/>
          <w:sz w:val="24"/>
          <w:szCs w:val="24"/>
          <w:lang w:eastAsia="hr-HR"/>
        </w:rPr>
        <w:t>ukupni prihodi (</w:t>
      </w:r>
      <w:r w:rsidRPr="00262C12">
        <w:rPr>
          <w:noProof/>
          <w:sz w:val="24"/>
          <w:szCs w:val="24"/>
          <w:lang w:eastAsia="hr-HR"/>
        </w:rPr>
        <w:t xml:space="preserve">prihodi poslovanja </w:t>
      </w:r>
      <w:r w:rsidR="00262C12" w:rsidRPr="00262C12">
        <w:rPr>
          <w:noProof/>
          <w:sz w:val="24"/>
          <w:szCs w:val="24"/>
          <w:lang w:eastAsia="hr-HR"/>
        </w:rPr>
        <w:t xml:space="preserve">i prihodi od prodaje nefinancijske imovine) </w:t>
      </w:r>
      <w:r w:rsidRPr="00262C12">
        <w:rPr>
          <w:noProof/>
          <w:sz w:val="24"/>
          <w:szCs w:val="24"/>
          <w:lang w:eastAsia="hr-HR"/>
        </w:rPr>
        <w:t xml:space="preserve">ostvareni su u iznosu od </w:t>
      </w:r>
      <w:r w:rsidR="00257106">
        <w:rPr>
          <w:noProof/>
          <w:sz w:val="24"/>
          <w:szCs w:val="24"/>
          <w:lang w:eastAsia="hr-HR"/>
        </w:rPr>
        <w:t>2</w:t>
      </w:r>
      <w:r w:rsidR="00D752E0">
        <w:rPr>
          <w:noProof/>
          <w:sz w:val="24"/>
          <w:szCs w:val="24"/>
          <w:lang w:eastAsia="hr-HR"/>
        </w:rPr>
        <w:t>0</w:t>
      </w:r>
      <w:r w:rsidR="00257106">
        <w:rPr>
          <w:noProof/>
          <w:sz w:val="24"/>
          <w:szCs w:val="24"/>
          <w:lang w:eastAsia="hr-HR"/>
        </w:rPr>
        <w:t>.</w:t>
      </w:r>
      <w:r w:rsidR="00D752E0">
        <w:rPr>
          <w:noProof/>
          <w:sz w:val="24"/>
          <w:szCs w:val="24"/>
          <w:lang w:eastAsia="hr-HR"/>
        </w:rPr>
        <w:t>652.282,60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D752E0">
        <w:rPr>
          <w:noProof/>
          <w:sz w:val="24"/>
          <w:szCs w:val="24"/>
          <w:lang w:eastAsia="hr-HR"/>
        </w:rPr>
        <w:t>a</w:t>
      </w:r>
      <w:r w:rsidRPr="00262C12">
        <w:rPr>
          <w:noProof/>
          <w:sz w:val="24"/>
          <w:szCs w:val="24"/>
          <w:lang w:eastAsia="hr-HR"/>
        </w:rPr>
        <w:t xml:space="preserve">, a ukupni rashodi (rashodi poslovanja i rashodi za nabavu nefinancijske imovine) ostvareni su u iznosu od </w:t>
      </w:r>
      <w:r w:rsidR="00D752E0">
        <w:rPr>
          <w:noProof/>
          <w:sz w:val="24"/>
          <w:szCs w:val="24"/>
          <w:lang w:eastAsia="hr-HR"/>
        </w:rPr>
        <w:t>18</w:t>
      </w:r>
      <w:r w:rsidR="00257106">
        <w:rPr>
          <w:noProof/>
          <w:sz w:val="24"/>
          <w:szCs w:val="24"/>
          <w:lang w:eastAsia="hr-HR"/>
        </w:rPr>
        <w:t>.8</w:t>
      </w:r>
      <w:r w:rsidR="00D752E0">
        <w:rPr>
          <w:noProof/>
          <w:sz w:val="24"/>
          <w:szCs w:val="24"/>
          <w:lang w:eastAsia="hr-HR"/>
        </w:rPr>
        <w:t>0</w:t>
      </w:r>
      <w:r w:rsidR="00257106">
        <w:rPr>
          <w:noProof/>
          <w:sz w:val="24"/>
          <w:szCs w:val="24"/>
          <w:lang w:eastAsia="hr-HR"/>
        </w:rPr>
        <w:t>8.</w:t>
      </w:r>
      <w:r w:rsidR="00D752E0">
        <w:rPr>
          <w:noProof/>
          <w:sz w:val="24"/>
          <w:szCs w:val="24"/>
          <w:lang w:eastAsia="hr-HR"/>
        </w:rPr>
        <w:t>643,61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D752E0">
        <w:rPr>
          <w:noProof/>
          <w:sz w:val="24"/>
          <w:szCs w:val="24"/>
          <w:lang w:eastAsia="hr-HR"/>
        </w:rPr>
        <w:t>a</w:t>
      </w:r>
      <w:r w:rsidRPr="00262C12">
        <w:rPr>
          <w:noProof/>
          <w:sz w:val="24"/>
          <w:szCs w:val="24"/>
          <w:lang w:eastAsia="hr-HR"/>
        </w:rPr>
        <w:t xml:space="preserve">. </w:t>
      </w:r>
      <w:r w:rsidR="000F2317" w:rsidRPr="00262C12">
        <w:rPr>
          <w:noProof/>
          <w:sz w:val="24"/>
          <w:szCs w:val="24"/>
          <w:lang w:eastAsia="hr-HR"/>
        </w:rPr>
        <w:t xml:space="preserve">Iz navedene razlike prihoda i razlika proizlazi višak u iznosu od </w:t>
      </w:r>
      <w:r w:rsidR="000F2317">
        <w:rPr>
          <w:noProof/>
          <w:sz w:val="24"/>
          <w:szCs w:val="24"/>
          <w:lang w:eastAsia="hr-HR"/>
        </w:rPr>
        <w:t>843.638,99 eura</w:t>
      </w:r>
      <w:r w:rsidR="000F2317" w:rsidRPr="00262C12">
        <w:rPr>
          <w:noProof/>
          <w:sz w:val="24"/>
          <w:szCs w:val="24"/>
          <w:lang w:eastAsia="hr-HR"/>
        </w:rPr>
        <w:t>.</w:t>
      </w:r>
      <w:r w:rsidR="000F2317">
        <w:rPr>
          <w:noProof/>
          <w:sz w:val="24"/>
          <w:szCs w:val="24"/>
          <w:lang w:eastAsia="hr-HR"/>
        </w:rPr>
        <w:t xml:space="preserve"> Prijenos sredstava u 2025. godinu iznosi 13.969.626,15 eura.</w:t>
      </w:r>
    </w:p>
    <w:p w14:paraId="5AC45719" w14:textId="2965D143" w:rsidR="00325732" w:rsidRDefault="00B2284B" w:rsidP="00325732">
      <w:pPr>
        <w:rPr>
          <w:noProof/>
          <w:sz w:val="24"/>
          <w:szCs w:val="24"/>
          <w:lang w:eastAsia="hr-HR"/>
        </w:rPr>
      </w:pPr>
      <w:r w:rsidRPr="00B2284B">
        <w:rPr>
          <w:bCs/>
          <w:iCs/>
          <w:noProof/>
          <w:sz w:val="24"/>
          <w:szCs w:val="24"/>
          <w:lang w:val="hr-HR" w:eastAsia="hr-HR"/>
        </w:rPr>
        <w:t xml:space="preserve">Obzirom na sezonski karakter rada Ustanove, koja do lipnja tekuće godine ne ostvaruje dovoljne prihode za podmirivanje rashoda poslovanja, </w:t>
      </w:r>
      <w:r>
        <w:rPr>
          <w:bCs/>
          <w:iCs/>
          <w:noProof/>
          <w:sz w:val="24"/>
          <w:szCs w:val="24"/>
          <w:lang w:val="hr-HR" w:eastAsia="hr-HR"/>
        </w:rPr>
        <w:t xml:space="preserve">potrebno je u financijskom planu osigurati donose i odnose sredstava koji su </w:t>
      </w:r>
      <w:r w:rsidRPr="00B2284B">
        <w:rPr>
          <w:bCs/>
          <w:iCs/>
          <w:noProof/>
          <w:sz w:val="24"/>
          <w:szCs w:val="24"/>
          <w:lang w:val="hr-HR" w:eastAsia="hr-HR"/>
        </w:rPr>
        <w:t>neophodn</w:t>
      </w:r>
      <w:r>
        <w:rPr>
          <w:bCs/>
          <w:iCs/>
          <w:noProof/>
          <w:sz w:val="24"/>
          <w:szCs w:val="24"/>
          <w:lang w:val="hr-HR" w:eastAsia="hr-HR"/>
        </w:rPr>
        <w:t>i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 Ustanovi za podmirivanje tekućih obveza </w:t>
      </w:r>
      <w:r>
        <w:rPr>
          <w:bCs/>
          <w:iCs/>
          <w:noProof/>
          <w:sz w:val="24"/>
          <w:szCs w:val="24"/>
          <w:lang w:val="hr-HR" w:eastAsia="hr-HR"/>
        </w:rPr>
        <w:t xml:space="preserve">i ostalih troškova 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do sezone </w:t>
      </w:r>
      <w:r>
        <w:rPr>
          <w:bCs/>
          <w:iCs/>
          <w:noProof/>
          <w:sz w:val="24"/>
          <w:szCs w:val="24"/>
          <w:lang w:val="hr-HR" w:eastAsia="hr-HR"/>
        </w:rPr>
        <w:t xml:space="preserve">dok Ustanova ne ostvaruje dovoljne prihode 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te </w:t>
      </w:r>
      <w:r>
        <w:rPr>
          <w:bCs/>
          <w:iCs/>
          <w:noProof/>
          <w:sz w:val="24"/>
          <w:szCs w:val="24"/>
          <w:lang w:val="hr-HR" w:eastAsia="hr-HR"/>
        </w:rPr>
        <w:t>su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 sastavni dio Financijskog plana Ustanove za 202</w:t>
      </w:r>
      <w:r w:rsidR="00D752E0">
        <w:rPr>
          <w:bCs/>
          <w:iCs/>
          <w:noProof/>
          <w:sz w:val="24"/>
          <w:szCs w:val="24"/>
          <w:lang w:val="hr-HR" w:eastAsia="hr-HR"/>
        </w:rPr>
        <w:t>5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. godinu. </w:t>
      </w:r>
      <w:r w:rsidR="00262C12" w:rsidRPr="00262C12">
        <w:rPr>
          <w:noProof/>
          <w:sz w:val="24"/>
          <w:szCs w:val="24"/>
          <w:lang w:eastAsia="hr-HR"/>
        </w:rPr>
        <w:t xml:space="preserve"> </w:t>
      </w:r>
    </w:p>
    <w:p w14:paraId="394E51AB" w14:textId="2616B885" w:rsidR="00BA40F8" w:rsidRPr="00BA40F8" w:rsidRDefault="00BA40F8" w:rsidP="00BA40F8">
      <w:pPr>
        <w:rPr>
          <w:noProof/>
          <w:sz w:val="24"/>
          <w:szCs w:val="24"/>
          <w:lang w:val="hr-HR" w:eastAsia="hr-HR"/>
        </w:rPr>
      </w:pPr>
      <w:r>
        <w:rPr>
          <w:noProof/>
          <w:sz w:val="24"/>
          <w:szCs w:val="24"/>
          <w:lang w:val="hr-HR" w:eastAsia="hr-HR"/>
        </w:rPr>
        <w:t xml:space="preserve">Stanje novčanih sredstava </w:t>
      </w:r>
      <w:r w:rsidRPr="00BA40F8">
        <w:rPr>
          <w:noProof/>
          <w:sz w:val="24"/>
          <w:szCs w:val="24"/>
          <w:lang w:val="hr-HR" w:eastAsia="hr-HR"/>
        </w:rPr>
        <w:t xml:space="preserve">Ustanove na dan </w:t>
      </w:r>
      <w:r w:rsidR="00360CCC">
        <w:rPr>
          <w:noProof/>
          <w:sz w:val="24"/>
          <w:szCs w:val="24"/>
          <w:lang w:val="hr-HR" w:eastAsia="hr-HR"/>
        </w:rPr>
        <w:t>1.1.202</w:t>
      </w:r>
      <w:r w:rsidR="00026265">
        <w:rPr>
          <w:noProof/>
          <w:sz w:val="24"/>
          <w:szCs w:val="24"/>
          <w:lang w:val="hr-HR" w:eastAsia="hr-HR"/>
        </w:rPr>
        <w:t>4</w:t>
      </w:r>
      <w:r w:rsidR="00360CCC">
        <w:rPr>
          <w:noProof/>
          <w:sz w:val="24"/>
          <w:szCs w:val="24"/>
          <w:lang w:val="hr-HR" w:eastAsia="hr-HR"/>
        </w:rPr>
        <w:t xml:space="preserve">. godine iznosi </w:t>
      </w:r>
      <w:r w:rsidR="00026265" w:rsidRPr="00BA40F8">
        <w:rPr>
          <w:noProof/>
          <w:sz w:val="24"/>
          <w:szCs w:val="24"/>
          <w:lang w:val="hr-HR" w:eastAsia="hr-HR"/>
        </w:rPr>
        <w:t>13.</w:t>
      </w:r>
      <w:r w:rsidR="00026265">
        <w:rPr>
          <w:noProof/>
          <w:sz w:val="24"/>
          <w:szCs w:val="24"/>
          <w:lang w:val="hr-HR" w:eastAsia="hr-HR"/>
        </w:rPr>
        <w:t xml:space="preserve">084.433,23 </w:t>
      </w:r>
      <w:r w:rsidR="00360CCC">
        <w:rPr>
          <w:noProof/>
          <w:sz w:val="24"/>
          <w:szCs w:val="24"/>
          <w:lang w:val="hr-HR" w:eastAsia="hr-HR"/>
        </w:rPr>
        <w:t xml:space="preserve">eur dok na dan </w:t>
      </w:r>
      <w:r w:rsidRPr="00BA40F8">
        <w:rPr>
          <w:noProof/>
          <w:sz w:val="24"/>
          <w:szCs w:val="24"/>
          <w:lang w:val="hr-HR" w:eastAsia="hr-HR"/>
        </w:rPr>
        <w:t>31.12.202</w:t>
      </w:r>
      <w:r w:rsidR="00026265">
        <w:rPr>
          <w:noProof/>
          <w:sz w:val="24"/>
          <w:szCs w:val="24"/>
          <w:lang w:val="hr-HR" w:eastAsia="hr-HR"/>
        </w:rPr>
        <w:t>4</w:t>
      </w:r>
      <w:r w:rsidRPr="00BA40F8">
        <w:rPr>
          <w:noProof/>
          <w:sz w:val="24"/>
          <w:szCs w:val="24"/>
          <w:lang w:val="hr-HR" w:eastAsia="hr-HR"/>
        </w:rPr>
        <w:t xml:space="preserve">. </w:t>
      </w:r>
      <w:r>
        <w:rPr>
          <w:noProof/>
          <w:sz w:val="24"/>
          <w:szCs w:val="24"/>
          <w:lang w:val="hr-HR" w:eastAsia="hr-HR"/>
        </w:rPr>
        <w:t xml:space="preserve">iznosi </w:t>
      </w:r>
      <w:r w:rsidRPr="00BA40F8">
        <w:rPr>
          <w:noProof/>
          <w:sz w:val="24"/>
          <w:szCs w:val="24"/>
          <w:lang w:val="hr-HR" w:eastAsia="hr-HR"/>
        </w:rPr>
        <w:t>1</w:t>
      </w:r>
      <w:r w:rsidR="00026265">
        <w:rPr>
          <w:noProof/>
          <w:sz w:val="24"/>
          <w:szCs w:val="24"/>
          <w:lang w:val="hr-HR" w:eastAsia="hr-HR"/>
        </w:rPr>
        <w:t>4</w:t>
      </w:r>
      <w:r w:rsidRPr="00BA40F8">
        <w:rPr>
          <w:noProof/>
          <w:sz w:val="24"/>
          <w:szCs w:val="24"/>
          <w:lang w:val="hr-HR" w:eastAsia="hr-HR"/>
        </w:rPr>
        <w:t>.</w:t>
      </w:r>
      <w:r w:rsidR="00360CCC">
        <w:rPr>
          <w:noProof/>
          <w:sz w:val="24"/>
          <w:szCs w:val="24"/>
          <w:lang w:val="hr-HR" w:eastAsia="hr-HR"/>
        </w:rPr>
        <w:t>0</w:t>
      </w:r>
      <w:r w:rsidR="00026265">
        <w:rPr>
          <w:noProof/>
          <w:sz w:val="24"/>
          <w:szCs w:val="24"/>
          <w:lang w:val="hr-HR" w:eastAsia="hr-HR"/>
        </w:rPr>
        <w:t>50</w:t>
      </w:r>
      <w:r w:rsidR="00360CCC">
        <w:rPr>
          <w:noProof/>
          <w:sz w:val="24"/>
          <w:szCs w:val="24"/>
          <w:lang w:val="hr-HR" w:eastAsia="hr-HR"/>
        </w:rPr>
        <w:t>.</w:t>
      </w:r>
      <w:r w:rsidR="00026265">
        <w:rPr>
          <w:noProof/>
          <w:sz w:val="24"/>
          <w:szCs w:val="24"/>
          <w:lang w:val="hr-HR" w:eastAsia="hr-HR"/>
        </w:rPr>
        <w:t>007,46</w:t>
      </w:r>
      <w:r w:rsidRPr="00BA40F8">
        <w:rPr>
          <w:noProof/>
          <w:sz w:val="24"/>
          <w:szCs w:val="24"/>
          <w:lang w:val="hr-HR" w:eastAsia="hr-HR"/>
        </w:rPr>
        <w:t xml:space="preserve"> eura</w:t>
      </w:r>
      <w:r>
        <w:rPr>
          <w:noProof/>
          <w:sz w:val="24"/>
          <w:szCs w:val="24"/>
          <w:lang w:val="hr-HR" w:eastAsia="hr-HR"/>
        </w:rPr>
        <w:t>,</w:t>
      </w:r>
      <w:r w:rsidRPr="00BA40F8">
        <w:rPr>
          <w:noProof/>
          <w:sz w:val="24"/>
          <w:szCs w:val="24"/>
          <w:lang w:val="hr-HR" w:eastAsia="hr-HR"/>
        </w:rPr>
        <w:t xml:space="preserve"> što je povećanje od </w:t>
      </w:r>
      <w:r w:rsidR="00026265">
        <w:rPr>
          <w:noProof/>
          <w:sz w:val="24"/>
          <w:szCs w:val="24"/>
          <w:lang w:val="hr-HR" w:eastAsia="hr-HR"/>
        </w:rPr>
        <w:t>7,4</w:t>
      </w:r>
      <w:r w:rsidRPr="00BA40F8">
        <w:rPr>
          <w:noProof/>
          <w:sz w:val="24"/>
          <w:szCs w:val="24"/>
          <w:lang w:val="hr-HR" w:eastAsia="hr-HR"/>
        </w:rPr>
        <w:t>%</w:t>
      </w:r>
      <w:r w:rsidR="00360CCC">
        <w:rPr>
          <w:noProof/>
          <w:sz w:val="24"/>
          <w:szCs w:val="24"/>
          <w:lang w:val="hr-HR" w:eastAsia="hr-HR"/>
        </w:rPr>
        <w:t>.</w:t>
      </w:r>
    </w:p>
    <w:p w14:paraId="0C9FE311" w14:textId="77777777" w:rsidR="00BA40F8" w:rsidRDefault="00BA40F8" w:rsidP="00325732">
      <w:pPr>
        <w:rPr>
          <w:noProof/>
          <w:sz w:val="24"/>
          <w:szCs w:val="24"/>
          <w:lang w:eastAsia="hr-HR"/>
        </w:rPr>
      </w:pPr>
    </w:p>
    <w:p w14:paraId="6CD6C3C3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17095334" w14:textId="7CAA50B3" w:rsidR="00DE42F1" w:rsidRPr="00C065BD" w:rsidRDefault="00DE42F1" w:rsidP="00DE42F1">
      <w:pPr>
        <w:jc w:val="center"/>
      </w:pPr>
      <w:r w:rsidRPr="00C065BD">
        <w:rPr>
          <w:b/>
          <w:noProof/>
          <w:sz w:val="28"/>
          <w:szCs w:val="28"/>
          <w:lang w:eastAsia="hr-HR"/>
        </w:rPr>
        <w:lastRenderedPageBreak/>
        <w:t xml:space="preserve">OBRAZLOŽENJE </w:t>
      </w:r>
      <w:r w:rsidR="00836C34" w:rsidRPr="00C065BD">
        <w:rPr>
          <w:b/>
          <w:noProof/>
          <w:sz w:val="28"/>
          <w:szCs w:val="28"/>
          <w:lang w:eastAsia="hr-HR"/>
        </w:rPr>
        <w:t xml:space="preserve">POSEBNOG DIJELA </w:t>
      </w:r>
      <w:r w:rsidR="00257106">
        <w:rPr>
          <w:b/>
          <w:noProof/>
          <w:sz w:val="28"/>
          <w:szCs w:val="28"/>
          <w:lang w:eastAsia="hr-HR"/>
        </w:rPr>
        <w:t>GODIŠNJEG</w:t>
      </w:r>
      <w:r w:rsidR="00836C34" w:rsidRPr="00C065BD">
        <w:rPr>
          <w:b/>
          <w:noProof/>
          <w:sz w:val="28"/>
          <w:szCs w:val="28"/>
          <w:lang w:eastAsia="hr-HR"/>
        </w:rPr>
        <w:t xml:space="preserve"> IZVJEŠTAJA O IZVRŠENJU </w:t>
      </w:r>
      <w:r w:rsidRPr="00C065BD">
        <w:rPr>
          <w:b/>
          <w:noProof/>
          <w:sz w:val="28"/>
          <w:szCs w:val="28"/>
          <w:lang w:eastAsia="hr-HR"/>
        </w:rPr>
        <w:t xml:space="preserve">FINANCIJSKOG PLANA JAVNE USTANOVE »NACIONALNI PARK </w:t>
      </w:r>
      <w:r w:rsidR="00257106">
        <w:rPr>
          <w:b/>
          <w:noProof/>
          <w:sz w:val="28"/>
          <w:szCs w:val="28"/>
          <w:lang w:eastAsia="hr-HR"/>
        </w:rPr>
        <w:t>KRAK</w:t>
      </w:r>
      <w:r w:rsidRPr="00C065BD">
        <w:rPr>
          <w:b/>
          <w:noProof/>
          <w:sz w:val="28"/>
          <w:szCs w:val="28"/>
          <w:lang w:eastAsia="hr-HR"/>
        </w:rPr>
        <w:t>« ZA 202</w:t>
      </w:r>
      <w:r w:rsidR="000A3948">
        <w:rPr>
          <w:b/>
          <w:noProof/>
          <w:sz w:val="28"/>
          <w:szCs w:val="28"/>
          <w:lang w:eastAsia="hr-HR"/>
        </w:rPr>
        <w:t>4</w:t>
      </w:r>
      <w:r w:rsidRPr="00C065BD">
        <w:rPr>
          <w:b/>
          <w:noProof/>
          <w:sz w:val="28"/>
          <w:szCs w:val="28"/>
          <w:lang w:eastAsia="hr-HR"/>
        </w:rPr>
        <w:t xml:space="preserve">. GODINU </w:t>
      </w:r>
    </w:p>
    <w:p w14:paraId="5BC9BADF" w14:textId="77777777" w:rsidR="00561C16" w:rsidRPr="00C065BD" w:rsidRDefault="00561C16">
      <w:pPr>
        <w:jc w:val="left"/>
      </w:pPr>
    </w:p>
    <w:p w14:paraId="6512E212" w14:textId="77777777" w:rsidR="00307583" w:rsidRPr="00C065BD" w:rsidRDefault="00FC67AA" w:rsidP="0037254E">
      <w:pPr>
        <w:pStyle w:val="Naslov4"/>
      </w:pPr>
      <w:r w:rsidRPr="00C065BD">
        <w:t>A779047</w:t>
      </w:r>
      <w:r w:rsidR="00294AF4" w:rsidRPr="00C065BD">
        <w:t xml:space="preserve"> </w:t>
      </w:r>
      <w:r w:rsidRPr="00C065BD">
        <w:t>ADMINISTRACIJA I UPRAVLJANJE (</w:t>
      </w:r>
      <w:r w:rsidR="004641C8" w:rsidRPr="00C065BD">
        <w:t>IZ EVIDENCIJKIH PRIHODA</w:t>
      </w:r>
      <w:r w:rsidRPr="00C065BD">
        <w:t>)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2762"/>
        <w:gridCol w:w="1656"/>
        <w:gridCol w:w="1656"/>
        <w:gridCol w:w="1656"/>
        <w:gridCol w:w="1317"/>
        <w:gridCol w:w="1273"/>
      </w:tblGrid>
      <w:tr w:rsidR="000A3948" w:rsidRPr="00163D82" w14:paraId="72F9AA90" w14:textId="77777777" w:rsidTr="004F393B">
        <w:trPr>
          <w:trHeight w:val="876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2077AF86" w14:textId="77777777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AKTIVNOSTI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00FF"/>
            <w:vAlign w:val="center"/>
          </w:tcPr>
          <w:p w14:paraId="2A955922" w14:textId="0CA79109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0A3948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3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3E8942B2" w14:textId="58B830EC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PLAN 202</w:t>
            </w:r>
            <w:r w:rsidR="000A3948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32D07C3C" w14:textId="17EFC34D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0A3948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033ACDE9" w14:textId="7DB0944C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 xml:space="preserve"> 2023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./PLAN 202</w:t>
            </w:r>
            <w:r w:rsidR="000A3948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</w:tcPr>
          <w:p w14:paraId="01FA1B65" w14:textId="7E1B9D88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 202</w:t>
            </w:r>
            <w:r w:rsidR="000A3948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./202</w:t>
            </w:r>
            <w:r w:rsidR="000A3948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3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0A3948" w:rsidRPr="00163D82" w14:paraId="2AF39268" w14:textId="77777777" w:rsidTr="004F393B">
        <w:trPr>
          <w:trHeight w:val="1119"/>
          <w:jc w:val="center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141FA" w14:textId="77777777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20"/>
                <w:lang w:val="hr-HR" w:eastAsia="hr-HR"/>
              </w:rPr>
            </w:pPr>
            <w:r w:rsidRPr="00163D82">
              <w:rPr>
                <w:color w:val="000000"/>
                <w:sz w:val="20"/>
                <w:lang w:val="hr-HR" w:eastAsia="hr-HR"/>
              </w:rPr>
              <w:t>A779047 - ADMINISTRACIJA I UPRAVLJANJE (IZ EVIDENCIJSKIH PRIHODA)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0D22" w14:textId="27E50000" w:rsidR="00163D82" w:rsidRPr="00163D82" w:rsidRDefault="000A3948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16</w:t>
            </w:r>
            <w:r w:rsidRPr="00163D82">
              <w:rPr>
                <w:color w:val="000000"/>
                <w:sz w:val="20"/>
                <w:lang w:val="hr-HR" w:eastAsia="hr-HR"/>
              </w:rPr>
              <w:t>.</w:t>
            </w:r>
            <w:r w:rsidR="00F01B82">
              <w:rPr>
                <w:color w:val="000000"/>
                <w:sz w:val="20"/>
                <w:lang w:val="hr-HR" w:eastAsia="hr-HR"/>
              </w:rPr>
              <w:t>145</w:t>
            </w:r>
            <w:r w:rsidRPr="00163D82">
              <w:rPr>
                <w:color w:val="000000"/>
                <w:sz w:val="20"/>
                <w:lang w:val="hr-HR" w:eastAsia="hr-HR"/>
              </w:rPr>
              <w:t>.</w:t>
            </w:r>
            <w:r w:rsidR="00F01B82">
              <w:rPr>
                <w:color w:val="000000"/>
                <w:sz w:val="20"/>
                <w:lang w:val="hr-HR" w:eastAsia="hr-HR"/>
              </w:rPr>
              <w:t>387</w:t>
            </w:r>
            <w:r w:rsidRPr="00163D82">
              <w:rPr>
                <w:color w:val="000000"/>
                <w:sz w:val="20"/>
                <w:lang w:val="hr-HR" w:eastAsia="hr-HR"/>
              </w:rPr>
              <w:t>,</w:t>
            </w:r>
            <w:r>
              <w:rPr>
                <w:color w:val="000000"/>
                <w:sz w:val="20"/>
                <w:lang w:val="hr-HR" w:eastAsia="hr-HR"/>
              </w:rPr>
              <w:t>7</w:t>
            </w:r>
            <w:r w:rsidR="00F01B82">
              <w:rPr>
                <w:color w:val="000000"/>
                <w:sz w:val="20"/>
                <w:lang w:val="hr-HR" w:eastAsia="hr-HR"/>
              </w:rPr>
              <w:t>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D87D2" w14:textId="4B798710" w:rsidR="00163D82" w:rsidRPr="00163D82" w:rsidRDefault="000A3948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22</w:t>
            </w:r>
            <w:r w:rsidR="00163D82" w:rsidRPr="00163D82">
              <w:rPr>
                <w:color w:val="000000"/>
                <w:sz w:val="20"/>
                <w:lang w:val="hr-HR" w:eastAsia="hr-HR"/>
              </w:rPr>
              <w:t>.</w:t>
            </w:r>
            <w:r>
              <w:rPr>
                <w:color w:val="000000"/>
                <w:sz w:val="20"/>
                <w:lang w:val="hr-HR" w:eastAsia="hr-HR"/>
              </w:rPr>
              <w:t>925</w:t>
            </w:r>
            <w:r w:rsidR="00163D82" w:rsidRPr="00163D82">
              <w:rPr>
                <w:color w:val="000000"/>
                <w:sz w:val="20"/>
                <w:lang w:val="hr-HR" w:eastAsia="hr-HR"/>
              </w:rPr>
              <w:t>.</w:t>
            </w:r>
            <w:r>
              <w:rPr>
                <w:color w:val="000000"/>
                <w:sz w:val="20"/>
                <w:lang w:val="hr-HR" w:eastAsia="hr-HR"/>
              </w:rPr>
              <w:t>000</w:t>
            </w:r>
            <w:r w:rsidR="00163D82" w:rsidRPr="00163D82">
              <w:rPr>
                <w:color w:val="000000"/>
                <w:sz w:val="20"/>
                <w:lang w:val="hr-HR" w:eastAsia="hr-HR"/>
              </w:rPr>
              <w:t>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08583" w14:textId="23827332" w:rsidR="00163D82" w:rsidRPr="00163D82" w:rsidRDefault="000A3948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19.467.871,91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E6F5" w14:textId="7BCC8EC7" w:rsidR="00163D82" w:rsidRPr="00163D82" w:rsidRDefault="000A3948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84,91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EFBED" w14:textId="6AACBF6C" w:rsidR="00163D82" w:rsidRPr="00163D82" w:rsidRDefault="000A3948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12</w:t>
            </w:r>
            <w:r w:rsidR="00063185">
              <w:rPr>
                <w:color w:val="000000"/>
                <w:sz w:val="20"/>
                <w:lang w:val="hr-HR" w:eastAsia="hr-HR"/>
              </w:rPr>
              <w:t>0</w:t>
            </w:r>
            <w:r>
              <w:rPr>
                <w:color w:val="000000"/>
                <w:sz w:val="20"/>
                <w:lang w:val="hr-HR" w:eastAsia="hr-HR"/>
              </w:rPr>
              <w:t>,</w:t>
            </w:r>
            <w:r w:rsidR="00063185">
              <w:rPr>
                <w:color w:val="000000"/>
                <w:sz w:val="20"/>
                <w:lang w:val="hr-HR" w:eastAsia="hr-HR"/>
              </w:rPr>
              <w:t>57</w:t>
            </w:r>
          </w:p>
        </w:tc>
      </w:tr>
    </w:tbl>
    <w:p w14:paraId="5D447B6B" w14:textId="77777777" w:rsidR="00F540A2" w:rsidRPr="00C065BD" w:rsidRDefault="00F540A2">
      <w:pPr>
        <w:pStyle w:val="Naslov8"/>
        <w:jc w:val="left"/>
      </w:pPr>
    </w:p>
    <w:p w14:paraId="273F9755" w14:textId="77777777" w:rsidR="00C065BD" w:rsidRPr="00C065BD" w:rsidRDefault="00C065BD" w:rsidP="00C065BD"/>
    <w:p w14:paraId="4D9D5B17" w14:textId="77777777" w:rsidR="00307583" w:rsidRPr="00487D2C" w:rsidRDefault="00AE1D9C">
      <w:pPr>
        <w:pStyle w:val="Naslov8"/>
        <w:jc w:val="left"/>
        <w:rPr>
          <w:sz w:val="24"/>
          <w:szCs w:val="24"/>
        </w:rPr>
      </w:pPr>
      <w:r w:rsidRPr="00487D2C">
        <w:rPr>
          <w:sz w:val="24"/>
          <w:szCs w:val="24"/>
        </w:rPr>
        <w:t>Zakonske i druge pravne osnove</w:t>
      </w:r>
      <w:r w:rsidR="00765CA7" w:rsidRPr="00487D2C">
        <w:rPr>
          <w:sz w:val="24"/>
          <w:szCs w:val="24"/>
        </w:rPr>
        <w:t>:</w:t>
      </w:r>
    </w:p>
    <w:p w14:paraId="28BC5893" w14:textId="4C8F77BD" w:rsidR="00F540A2" w:rsidRPr="00487D2C" w:rsidRDefault="00F540A2" w:rsidP="00F540A2">
      <w:pPr>
        <w:rPr>
          <w:sz w:val="24"/>
          <w:szCs w:val="24"/>
        </w:rPr>
      </w:pPr>
      <w:r w:rsidRPr="00487D2C">
        <w:rPr>
          <w:sz w:val="24"/>
          <w:szCs w:val="24"/>
        </w:rPr>
        <w:t>Članak 132. i 134. Zakona o zaštiti prirode (Narodne novine, broj 80/13, 15/18</w:t>
      </w:r>
      <w:r w:rsidR="00C71056" w:rsidRPr="00487D2C">
        <w:rPr>
          <w:sz w:val="24"/>
          <w:szCs w:val="24"/>
        </w:rPr>
        <w:t>,</w:t>
      </w:r>
      <w:r w:rsidRPr="00487D2C">
        <w:rPr>
          <w:sz w:val="24"/>
          <w:szCs w:val="24"/>
        </w:rPr>
        <w:t xml:space="preserve"> 14/19</w:t>
      </w:r>
      <w:r w:rsidR="000A3948">
        <w:rPr>
          <w:sz w:val="24"/>
          <w:szCs w:val="24"/>
        </w:rPr>
        <w:t>,</w:t>
      </w:r>
      <w:r w:rsidR="00C71056" w:rsidRPr="00487D2C">
        <w:rPr>
          <w:sz w:val="24"/>
          <w:szCs w:val="24"/>
        </w:rPr>
        <w:t xml:space="preserve"> 127/19</w:t>
      </w:r>
      <w:r w:rsidR="004B2BDD">
        <w:rPr>
          <w:sz w:val="24"/>
          <w:szCs w:val="24"/>
        </w:rPr>
        <w:t>,</w:t>
      </w:r>
      <w:r w:rsidR="000A3948">
        <w:rPr>
          <w:sz w:val="24"/>
          <w:szCs w:val="24"/>
        </w:rPr>
        <w:t xml:space="preserve"> 155/23</w:t>
      </w:r>
      <w:r w:rsidR="004B2BDD">
        <w:rPr>
          <w:sz w:val="24"/>
          <w:szCs w:val="24"/>
        </w:rPr>
        <w:t xml:space="preserve"> i 155/03</w:t>
      </w:r>
      <w:r w:rsidRPr="00487D2C">
        <w:rPr>
          <w:sz w:val="24"/>
          <w:szCs w:val="24"/>
        </w:rPr>
        <w:t>), članak 36. Zakona o ustanovama (Narodne novine, broj 76/93, 29/97, 47/99</w:t>
      </w:r>
      <w:r w:rsidR="00A47F64" w:rsidRPr="00487D2C">
        <w:rPr>
          <w:sz w:val="24"/>
          <w:szCs w:val="24"/>
        </w:rPr>
        <w:t xml:space="preserve">, </w:t>
      </w:r>
      <w:r w:rsidRPr="00487D2C">
        <w:rPr>
          <w:sz w:val="24"/>
          <w:szCs w:val="24"/>
        </w:rPr>
        <w:t>35/08</w:t>
      </w:r>
      <w:r w:rsidR="000A3948">
        <w:rPr>
          <w:sz w:val="24"/>
          <w:szCs w:val="24"/>
        </w:rPr>
        <w:t>,</w:t>
      </w:r>
      <w:r w:rsidR="00A47F64" w:rsidRPr="00487D2C">
        <w:rPr>
          <w:sz w:val="24"/>
          <w:szCs w:val="24"/>
        </w:rPr>
        <w:t xml:space="preserve"> 127/19</w:t>
      </w:r>
      <w:r w:rsidR="000A3948">
        <w:rPr>
          <w:sz w:val="24"/>
          <w:szCs w:val="24"/>
        </w:rPr>
        <w:t xml:space="preserve"> i 151/22</w:t>
      </w:r>
      <w:r w:rsidRPr="00487D2C">
        <w:rPr>
          <w:sz w:val="24"/>
          <w:szCs w:val="24"/>
        </w:rPr>
        <w:t xml:space="preserve">), članak 9., 10. i 14. Statuta Javne ustanove »Nacionalni park </w:t>
      </w:r>
      <w:r w:rsidR="00487D2C" w:rsidRPr="00487D2C">
        <w:rPr>
          <w:sz w:val="24"/>
          <w:szCs w:val="24"/>
        </w:rPr>
        <w:t>Krka</w:t>
      </w:r>
      <w:r w:rsidRPr="00487D2C">
        <w:rPr>
          <w:sz w:val="24"/>
          <w:szCs w:val="24"/>
        </w:rPr>
        <w:t>«, članak 22. Zakona o potpomognutim područjima (Narodne novine, broj 118/18), Odluka Vlade Republike Hrvatske o visini naknade, načinu isplate kao i prihvatljivim troškovima za korištenje naknade zbog zaštićenih prirodnih područja (Narodne novine, broj 102/15),  članak 5. Pravilnika o mjerilima i načinu korištenja donacija i vlastitih prihoda nacionalni</w:t>
      </w:r>
      <w:r w:rsidR="00B74473" w:rsidRPr="00487D2C">
        <w:rPr>
          <w:sz w:val="24"/>
          <w:szCs w:val="24"/>
        </w:rPr>
        <w:t>h</w:t>
      </w:r>
      <w:r w:rsidRPr="00487D2C">
        <w:rPr>
          <w:sz w:val="24"/>
          <w:szCs w:val="24"/>
        </w:rPr>
        <w:t xml:space="preserve"> parkova i parkova</w:t>
      </w:r>
      <w:r w:rsidR="005D383B">
        <w:rPr>
          <w:sz w:val="24"/>
          <w:szCs w:val="24"/>
        </w:rPr>
        <w:t xml:space="preserve"> prirode (Narodne novine, broj 111/2022</w:t>
      </w:r>
      <w:r w:rsidRPr="00487D2C">
        <w:rPr>
          <w:sz w:val="24"/>
          <w:szCs w:val="24"/>
        </w:rPr>
        <w:t>)</w:t>
      </w:r>
      <w:r w:rsidR="005D383B">
        <w:rPr>
          <w:sz w:val="24"/>
          <w:szCs w:val="24"/>
        </w:rPr>
        <w:t>,</w:t>
      </w:r>
      <w:r w:rsidR="005D383B" w:rsidRPr="005D383B">
        <w:rPr>
          <w:color w:val="231F20"/>
          <w:shd w:val="clear" w:color="auto" w:fill="FFFFFF"/>
        </w:rPr>
        <w:t xml:space="preserve"> </w:t>
      </w:r>
      <w:r w:rsidR="005D383B" w:rsidRPr="005D383B">
        <w:rPr>
          <w:sz w:val="24"/>
          <w:szCs w:val="24"/>
        </w:rPr>
        <w:t>Pravilnik o polugodišnjem i godišnjem izvještaju o izvršenju proračuna i financijskog plana</w:t>
      </w:r>
      <w:r w:rsidR="005D383B">
        <w:rPr>
          <w:sz w:val="24"/>
          <w:szCs w:val="24"/>
        </w:rPr>
        <w:t xml:space="preserve"> (NN 85/2023)</w:t>
      </w:r>
      <w:r w:rsidRPr="00487D2C">
        <w:rPr>
          <w:sz w:val="24"/>
          <w:szCs w:val="24"/>
        </w:rPr>
        <w:t>.</w:t>
      </w:r>
    </w:p>
    <w:p w14:paraId="5C9EC35C" w14:textId="77777777" w:rsidR="00F540A2" w:rsidRPr="00E73417" w:rsidRDefault="00F540A2">
      <w:pPr>
        <w:pStyle w:val="Naslov8"/>
        <w:jc w:val="left"/>
        <w:rPr>
          <w:sz w:val="24"/>
          <w:szCs w:val="24"/>
          <w:highlight w:val="yellow"/>
        </w:rPr>
      </w:pPr>
    </w:p>
    <w:p w14:paraId="51B996F5" w14:textId="77777777" w:rsidR="00307583" w:rsidRPr="00487D2C" w:rsidRDefault="00AE1D9C">
      <w:pPr>
        <w:pStyle w:val="Naslov8"/>
        <w:jc w:val="left"/>
        <w:rPr>
          <w:sz w:val="24"/>
          <w:szCs w:val="24"/>
        </w:rPr>
      </w:pPr>
      <w:r w:rsidRPr="00487D2C">
        <w:rPr>
          <w:sz w:val="24"/>
          <w:szCs w:val="24"/>
        </w:rPr>
        <w:t>Opis aktivnosti</w:t>
      </w:r>
      <w:r w:rsidR="00765CA7" w:rsidRPr="00487D2C">
        <w:rPr>
          <w:sz w:val="24"/>
          <w:szCs w:val="24"/>
        </w:rPr>
        <w:t>:</w:t>
      </w:r>
    </w:p>
    <w:p w14:paraId="57E11C7B" w14:textId="77777777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  <w:lang w:val="hr-HR"/>
        </w:rPr>
        <w:t>Ovaj program sastoji se od izvora 43 – Ostali prihodi za posebne namjene, izvora 31 – Vlastiti prihodi i izvora 52 – Ostale pomoći.</w:t>
      </w:r>
    </w:p>
    <w:p w14:paraId="720E6E9A" w14:textId="77777777" w:rsidR="0037254E" w:rsidRPr="00487D2C" w:rsidRDefault="00F540A2" w:rsidP="00B433DE">
      <w:pPr>
        <w:rPr>
          <w:sz w:val="24"/>
          <w:szCs w:val="24"/>
        </w:rPr>
      </w:pPr>
      <w:r w:rsidRPr="00487D2C">
        <w:rPr>
          <w:sz w:val="24"/>
          <w:szCs w:val="24"/>
        </w:rPr>
        <w:t xml:space="preserve">U okviru aktivnosti </w:t>
      </w:r>
      <w:r w:rsidR="00487D2C" w:rsidRPr="00487D2C">
        <w:rPr>
          <w:sz w:val="24"/>
          <w:szCs w:val="24"/>
        </w:rPr>
        <w:t xml:space="preserve">za izvor 31 i 43 </w:t>
      </w:r>
      <w:r w:rsidRPr="00487D2C">
        <w:rPr>
          <w:sz w:val="24"/>
          <w:szCs w:val="24"/>
        </w:rPr>
        <w:t>planiraju se sredstva za upravljanje i administraciju radi provedbe aktivnosti predviđenih Planom upravljanja u razdoblju od 202</w:t>
      </w:r>
      <w:r w:rsidR="00E63BC4">
        <w:rPr>
          <w:sz w:val="24"/>
          <w:szCs w:val="24"/>
        </w:rPr>
        <w:t>3</w:t>
      </w:r>
      <w:r w:rsidRPr="00487D2C">
        <w:rPr>
          <w:sz w:val="24"/>
          <w:szCs w:val="24"/>
        </w:rPr>
        <w:t>. do 202</w:t>
      </w:r>
      <w:r w:rsidR="00E63BC4">
        <w:rPr>
          <w:sz w:val="24"/>
          <w:szCs w:val="24"/>
        </w:rPr>
        <w:t>5</w:t>
      </w:r>
      <w:r w:rsidRPr="00487D2C">
        <w:rPr>
          <w:sz w:val="24"/>
          <w:szCs w:val="24"/>
        </w:rPr>
        <w:t>. godine. Kroz ovu aktivnost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vlastite i namjenske prihode, a koji se mjesečno evidentiraju u sustavu državne riznice sukladno Uputi Ministarstva financija o načinu praćenja, ostvarivanja i trošenja vlastitih i namjenskih prihoda i primitaka javnih ustanova nacionalnih parkova i parkova prirode.</w:t>
      </w:r>
    </w:p>
    <w:p w14:paraId="2EB5F492" w14:textId="77777777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</w:rPr>
        <w:t xml:space="preserve">Izvor 52 se uglavnom sastoji od projekta </w:t>
      </w:r>
      <w:r w:rsidRPr="00487D2C">
        <w:rPr>
          <w:sz w:val="24"/>
          <w:szCs w:val="24"/>
          <w:lang w:val="hr-HR"/>
        </w:rPr>
        <w:t xml:space="preserve">„LIFE CONTRA </w:t>
      </w:r>
      <w:proofErr w:type="spellStart"/>
      <w:r w:rsidRPr="00487D2C">
        <w:rPr>
          <w:sz w:val="24"/>
          <w:szCs w:val="24"/>
          <w:lang w:val="hr-HR"/>
        </w:rPr>
        <w:t>Ailanthus</w:t>
      </w:r>
      <w:proofErr w:type="spellEnd"/>
      <w:r w:rsidRPr="00487D2C">
        <w:rPr>
          <w:sz w:val="24"/>
          <w:szCs w:val="24"/>
          <w:lang w:val="hr-HR"/>
        </w:rPr>
        <w:t>“ (</w:t>
      </w:r>
      <w:proofErr w:type="spellStart"/>
      <w:r w:rsidRPr="00487D2C">
        <w:rPr>
          <w:sz w:val="24"/>
          <w:szCs w:val="24"/>
          <w:lang w:val="hr-HR"/>
        </w:rPr>
        <w:t>kojm</w:t>
      </w:r>
      <w:proofErr w:type="spellEnd"/>
      <w:r w:rsidRPr="00487D2C">
        <w:rPr>
          <w:sz w:val="24"/>
          <w:szCs w:val="24"/>
          <w:lang w:val="hr-HR"/>
        </w:rPr>
        <w:t xml:space="preserve"> je nositelj Ministarstvo gospodarstva i održivog razvoja, a partneri, uz JU NP „Krka“, Vrtlar d.o.o. i JU „Priroda dubrovačko-neretvanska“).</w:t>
      </w:r>
    </w:p>
    <w:p w14:paraId="15744ACD" w14:textId="77777777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  <w:lang w:val="hr-HR"/>
        </w:rPr>
        <w:t xml:space="preserve">Ciljevi projekta „LIFE CONTRA </w:t>
      </w:r>
      <w:proofErr w:type="spellStart"/>
      <w:r w:rsidRPr="00487D2C">
        <w:rPr>
          <w:sz w:val="24"/>
          <w:szCs w:val="24"/>
          <w:lang w:val="hr-HR"/>
        </w:rPr>
        <w:t>Ailanthus</w:t>
      </w:r>
      <w:proofErr w:type="spellEnd"/>
      <w:r w:rsidRPr="00487D2C">
        <w:rPr>
          <w:sz w:val="24"/>
          <w:szCs w:val="24"/>
          <w:lang w:val="hr-HR"/>
        </w:rPr>
        <w:t xml:space="preserve">“ su uspostavljanje kontrole </w:t>
      </w:r>
      <w:proofErr w:type="spellStart"/>
      <w:r w:rsidRPr="00487D2C">
        <w:rPr>
          <w:sz w:val="24"/>
          <w:szCs w:val="24"/>
          <w:lang w:val="hr-HR"/>
        </w:rPr>
        <w:t>pajasena</w:t>
      </w:r>
      <w:proofErr w:type="spellEnd"/>
      <w:r w:rsidRPr="00487D2C">
        <w:rPr>
          <w:sz w:val="24"/>
          <w:szCs w:val="24"/>
          <w:lang w:val="hr-HR"/>
        </w:rPr>
        <w:t xml:space="preserve"> u Natura 2000 područjima, prevencija daljnjeg unosa i širenja </w:t>
      </w:r>
      <w:proofErr w:type="spellStart"/>
      <w:r w:rsidRPr="00487D2C">
        <w:rPr>
          <w:sz w:val="24"/>
          <w:szCs w:val="24"/>
          <w:lang w:val="hr-HR"/>
        </w:rPr>
        <w:t>pajasena</w:t>
      </w:r>
      <w:proofErr w:type="spellEnd"/>
      <w:r w:rsidRPr="00487D2C">
        <w:rPr>
          <w:sz w:val="24"/>
          <w:szCs w:val="24"/>
          <w:lang w:val="hr-HR"/>
        </w:rPr>
        <w:t xml:space="preserve"> te razvoj nacionalnog protokola. Projekt će se provoditi između 2020. i 2025. godine. Ukupan predviđeni financijski okvir mu je 2.591.937 </w:t>
      </w:r>
      <w:proofErr w:type="spellStart"/>
      <w:r w:rsidR="00FD55B9">
        <w:rPr>
          <w:sz w:val="24"/>
          <w:szCs w:val="24"/>
          <w:lang w:val="hr-HR"/>
        </w:rPr>
        <w:t>eur</w:t>
      </w:r>
      <w:proofErr w:type="spellEnd"/>
      <w:r w:rsidRPr="00487D2C">
        <w:rPr>
          <w:sz w:val="24"/>
          <w:szCs w:val="24"/>
          <w:lang w:val="hr-HR"/>
        </w:rPr>
        <w:t xml:space="preserve"> od čega bi 1.555.161 </w:t>
      </w:r>
      <w:proofErr w:type="spellStart"/>
      <w:r w:rsidR="00FD55B9">
        <w:rPr>
          <w:sz w:val="24"/>
          <w:szCs w:val="24"/>
          <w:lang w:val="hr-HR"/>
        </w:rPr>
        <w:t>eur</w:t>
      </w:r>
      <w:proofErr w:type="spellEnd"/>
      <w:r w:rsidRPr="00487D2C">
        <w:rPr>
          <w:sz w:val="24"/>
          <w:szCs w:val="24"/>
          <w:lang w:val="hr-HR"/>
        </w:rPr>
        <w:t xml:space="preserve"> trebalo biti financirano od strane Europske unije, 352.145 </w:t>
      </w:r>
      <w:proofErr w:type="spellStart"/>
      <w:r w:rsidR="00FD55B9">
        <w:rPr>
          <w:sz w:val="24"/>
          <w:szCs w:val="24"/>
          <w:lang w:val="hr-HR"/>
        </w:rPr>
        <w:t>eur</w:t>
      </w:r>
      <w:proofErr w:type="spellEnd"/>
      <w:r w:rsidRPr="00487D2C">
        <w:rPr>
          <w:sz w:val="24"/>
          <w:szCs w:val="24"/>
          <w:lang w:val="hr-HR"/>
        </w:rPr>
        <w:t xml:space="preserve"> iz Fonda za zaštitu okoliša i energetsku učinkovitost, a 400.279 </w:t>
      </w:r>
      <w:proofErr w:type="spellStart"/>
      <w:r w:rsidR="00FD55B9">
        <w:rPr>
          <w:sz w:val="24"/>
          <w:szCs w:val="24"/>
          <w:lang w:val="hr-HR"/>
        </w:rPr>
        <w:t>eur</w:t>
      </w:r>
      <w:proofErr w:type="spellEnd"/>
      <w:r w:rsidRPr="00487D2C">
        <w:rPr>
          <w:sz w:val="24"/>
          <w:szCs w:val="24"/>
          <w:lang w:val="hr-HR"/>
        </w:rPr>
        <w:t xml:space="preserve"> od strane projektnih partnera. Predviđeni udio JU NP „Krka“ u ukupnom projektu bi trebao biti 896.667 </w:t>
      </w:r>
      <w:proofErr w:type="spellStart"/>
      <w:r w:rsidR="00FD55B9">
        <w:rPr>
          <w:sz w:val="24"/>
          <w:szCs w:val="24"/>
          <w:lang w:val="hr-HR"/>
        </w:rPr>
        <w:t>eur</w:t>
      </w:r>
      <w:proofErr w:type="spellEnd"/>
      <w:r w:rsidRPr="00487D2C">
        <w:rPr>
          <w:sz w:val="24"/>
          <w:szCs w:val="24"/>
          <w:lang w:val="hr-HR"/>
        </w:rPr>
        <w:t xml:space="preserve">, a u financiranju 222.102 </w:t>
      </w:r>
      <w:proofErr w:type="spellStart"/>
      <w:r w:rsidR="00FD55B9">
        <w:rPr>
          <w:sz w:val="24"/>
          <w:szCs w:val="24"/>
          <w:lang w:val="hr-HR"/>
        </w:rPr>
        <w:t>eur</w:t>
      </w:r>
      <w:proofErr w:type="spellEnd"/>
      <w:r w:rsidRPr="00487D2C">
        <w:rPr>
          <w:sz w:val="24"/>
          <w:szCs w:val="24"/>
          <w:lang w:val="hr-HR"/>
        </w:rPr>
        <w:t>.</w:t>
      </w:r>
    </w:p>
    <w:p w14:paraId="29665212" w14:textId="77777777" w:rsidR="00535312" w:rsidRPr="00C065BD" w:rsidRDefault="00535312" w:rsidP="00535312">
      <w:pPr>
        <w:jc w:val="left"/>
      </w:pPr>
    </w:p>
    <w:p w14:paraId="55674DD6" w14:textId="77777777" w:rsidR="00535312" w:rsidRPr="00C065BD" w:rsidRDefault="006F6A1F" w:rsidP="00535312">
      <w:pPr>
        <w:pStyle w:val="Naslov4"/>
      </w:pPr>
      <w:r>
        <w:lastRenderedPageBreak/>
        <w:t>K</w:t>
      </w:r>
      <w:r w:rsidR="00535312" w:rsidRPr="00C065BD">
        <w:t>77904</w:t>
      </w:r>
      <w:r>
        <w:t>0</w:t>
      </w:r>
      <w:r w:rsidR="00535312" w:rsidRPr="00C065BD">
        <w:t xml:space="preserve"> </w:t>
      </w:r>
      <w:r>
        <w:t>OPERATIVNI PROGRAM KONKURENTNOST I KOHEZIJA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2732"/>
        <w:gridCol w:w="1666"/>
        <w:gridCol w:w="1666"/>
        <w:gridCol w:w="1666"/>
        <w:gridCol w:w="1317"/>
        <w:gridCol w:w="1273"/>
      </w:tblGrid>
      <w:tr w:rsidR="00E12015" w:rsidRPr="00163D82" w14:paraId="15AA80CC" w14:textId="77777777" w:rsidTr="00163D82">
        <w:trPr>
          <w:trHeight w:val="876"/>
          <w:jc w:val="center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7721E7A6" w14:textId="77777777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AKTIVNOSTI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00FF"/>
            <w:vAlign w:val="center"/>
          </w:tcPr>
          <w:p w14:paraId="6AC0D47F" w14:textId="40D02ADA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3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02A4FC75" w14:textId="225B91E1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PLAN 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0E75D2B3" w14:textId="22DF7AFB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5920C75D" w14:textId="4D90A6E9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 xml:space="preserve"> 2023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./PLAN 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</w:tcPr>
          <w:p w14:paraId="598D1D51" w14:textId="20710DF1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 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3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BE1441" w:rsidRPr="00163D82" w14:paraId="5EE3DD99" w14:textId="77777777" w:rsidTr="00110A4B">
        <w:trPr>
          <w:trHeight w:val="1119"/>
          <w:jc w:val="center"/>
        </w:trPr>
        <w:tc>
          <w:tcPr>
            <w:tcW w:w="2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BD9D1" w14:textId="77777777" w:rsidR="00BE1441" w:rsidRPr="00163D82" w:rsidRDefault="00BE1441" w:rsidP="00BE1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K</w:t>
            </w:r>
            <w:r w:rsidRPr="00C065BD">
              <w:rPr>
                <w:sz w:val="20"/>
                <w:lang w:val="hr-HR" w:eastAsia="hr-HR"/>
              </w:rPr>
              <w:t>77904</w:t>
            </w:r>
            <w:r>
              <w:rPr>
                <w:sz w:val="20"/>
                <w:lang w:val="hr-HR" w:eastAsia="hr-HR"/>
              </w:rPr>
              <w:t>0</w:t>
            </w:r>
            <w:r w:rsidRPr="00C065BD">
              <w:rPr>
                <w:sz w:val="20"/>
                <w:lang w:val="hr-HR" w:eastAsia="hr-HR"/>
              </w:rPr>
              <w:t xml:space="preserve"> </w:t>
            </w:r>
            <w:r>
              <w:rPr>
                <w:sz w:val="20"/>
                <w:lang w:val="hr-HR" w:eastAsia="hr-HR"/>
              </w:rPr>
              <w:t>–</w:t>
            </w:r>
            <w:r w:rsidRPr="00C065BD">
              <w:rPr>
                <w:sz w:val="20"/>
                <w:lang w:val="hr-HR" w:eastAsia="hr-HR"/>
              </w:rPr>
              <w:t xml:space="preserve"> </w:t>
            </w:r>
            <w:r>
              <w:rPr>
                <w:sz w:val="20"/>
                <w:lang w:val="hr-HR" w:eastAsia="hr-HR"/>
              </w:rPr>
              <w:t>OPERATIVNI PROGRAM KONKURENTNOST I KOHEZIJA, Prioritet 6-Povećanje privlačnosti, edukacijskog kapaciteta i održivog razvoja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7FFA3F" w14:textId="10C42608" w:rsidR="00BE1441" w:rsidRPr="00163D82" w:rsidRDefault="00BE1441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723.128,89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01C20" w14:textId="13E5E26D" w:rsidR="00BE1441" w:rsidRPr="00C065BD" w:rsidRDefault="00BE1441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505.000,00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3DE47" w14:textId="614D66AA" w:rsidR="00BE1441" w:rsidRPr="00E23D2E" w:rsidRDefault="00BE1441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340.771,70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31DCB" w14:textId="12A9A883" w:rsidR="00BE1441" w:rsidRPr="00163D82" w:rsidRDefault="00BE1441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67,4</w:t>
            </w:r>
            <w:r w:rsidR="004B2BDD">
              <w:rPr>
                <w:color w:val="000000"/>
                <w:sz w:val="20"/>
                <w:lang w:val="hr-HR" w:eastAsia="hr-HR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FA999D" w14:textId="4828C669" w:rsidR="00BE1441" w:rsidRPr="00163D82" w:rsidRDefault="00BE1441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47,12</w:t>
            </w:r>
          </w:p>
        </w:tc>
      </w:tr>
    </w:tbl>
    <w:p w14:paraId="66B90DF2" w14:textId="77777777" w:rsidR="00535312" w:rsidRPr="00C065BD" w:rsidRDefault="00535312" w:rsidP="00535312">
      <w:pPr>
        <w:pStyle w:val="Naslov8"/>
        <w:jc w:val="left"/>
      </w:pPr>
    </w:p>
    <w:p w14:paraId="6458F52C" w14:textId="77777777" w:rsidR="00487D2C" w:rsidRPr="00487D2C" w:rsidRDefault="00487D2C" w:rsidP="00487D2C">
      <w:pPr>
        <w:rPr>
          <w:b/>
          <w:sz w:val="24"/>
          <w:szCs w:val="24"/>
        </w:rPr>
      </w:pPr>
      <w:r w:rsidRPr="00487D2C">
        <w:rPr>
          <w:b/>
          <w:sz w:val="24"/>
          <w:szCs w:val="24"/>
        </w:rPr>
        <w:t>Zakonske i druge pravne osnove:</w:t>
      </w:r>
    </w:p>
    <w:p w14:paraId="43C28747" w14:textId="08901172" w:rsidR="00487D2C" w:rsidRPr="00487D2C" w:rsidRDefault="00487D2C" w:rsidP="00487D2C">
      <w:pPr>
        <w:rPr>
          <w:b/>
          <w:sz w:val="24"/>
          <w:szCs w:val="24"/>
        </w:rPr>
      </w:pPr>
      <w:r w:rsidRPr="00487D2C">
        <w:rPr>
          <w:sz w:val="24"/>
          <w:szCs w:val="24"/>
        </w:rPr>
        <w:t>Članak 132. i 134. Zakona o zaštiti prirode (Narodne novine, broj 80/13, 15/18, 14/19</w:t>
      </w:r>
      <w:r w:rsidR="00BE1441">
        <w:rPr>
          <w:sz w:val="24"/>
          <w:szCs w:val="24"/>
        </w:rPr>
        <w:t>,</w:t>
      </w:r>
      <w:r w:rsidRPr="00487D2C">
        <w:rPr>
          <w:sz w:val="24"/>
          <w:szCs w:val="24"/>
        </w:rPr>
        <w:t xml:space="preserve"> 127/19</w:t>
      </w:r>
      <w:r w:rsidR="004B2BDD">
        <w:rPr>
          <w:sz w:val="24"/>
          <w:szCs w:val="24"/>
        </w:rPr>
        <w:t>,</w:t>
      </w:r>
      <w:r w:rsidR="00BE1441">
        <w:rPr>
          <w:sz w:val="24"/>
          <w:szCs w:val="24"/>
        </w:rPr>
        <w:t xml:space="preserve"> 155/23</w:t>
      </w:r>
      <w:r w:rsidR="004B2BDD">
        <w:rPr>
          <w:sz w:val="24"/>
          <w:szCs w:val="24"/>
        </w:rPr>
        <w:t xml:space="preserve"> i 155/03</w:t>
      </w:r>
      <w:r w:rsidRPr="00487D2C">
        <w:rPr>
          <w:sz w:val="24"/>
          <w:szCs w:val="24"/>
        </w:rPr>
        <w:t>), članak 36. Zakona o ustanovama (Narodne novine, broj 76/93, 29/97, 47/99, 35/08</w:t>
      </w:r>
      <w:r w:rsidR="00BE1441">
        <w:rPr>
          <w:sz w:val="24"/>
          <w:szCs w:val="24"/>
        </w:rPr>
        <w:t>,</w:t>
      </w:r>
      <w:r w:rsidRPr="00487D2C">
        <w:rPr>
          <w:sz w:val="24"/>
          <w:szCs w:val="24"/>
        </w:rPr>
        <w:t xml:space="preserve"> 127/19</w:t>
      </w:r>
      <w:r w:rsidR="00BE1441">
        <w:rPr>
          <w:sz w:val="24"/>
          <w:szCs w:val="24"/>
        </w:rPr>
        <w:t xml:space="preserve"> i 151/22</w:t>
      </w:r>
      <w:r w:rsidRPr="00487D2C">
        <w:rPr>
          <w:sz w:val="24"/>
          <w:szCs w:val="24"/>
        </w:rPr>
        <w:t>), članak 9., 10. i 14. Statuta Javne ustanove »Nacionalni park Krka</w:t>
      </w:r>
      <w:r w:rsidR="006F6A1F">
        <w:rPr>
          <w:sz w:val="24"/>
          <w:szCs w:val="24"/>
        </w:rPr>
        <w:t>«.</w:t>
      </w:r>
    </w:p>
    <w:p w14:paraId="18CC9705" w14:textId="77777777" w:rsidR="00487D2C" w:rsidRPr="00487D2C" w:rsidRDefault="00487D2C" w:rsidP="00487D2C">
      <w:pPr>
        <w:rPr>
          <w:b/>
          <w:sz w:val="24"/>
          <w:szCs w:val="24"/>
        </w:rPr>
      </w:pPr>
      <w:r w:rsidRPr="00487D2C">
        <w:rPr>
          <w:b/>
          <w:sz w:val="24"/>
          <w:szCs w:val="24"/>
        </w:rPr>
        <w:t>Opis aktivnosti:</w:t>
      </w:r>
    </w:p>
    <w:p w14:paraId="7BCA67B1" w14:textId="77777777" w:rsidR="00BB1425" w:rsidRPr="00BB1425" w:rsidRDefault="00BB1425" w:rsidP="00BB1425">
      <w:pPr>
        <w:rPr>
          <w:sz w:val="24"/>
          <w:szCs w:val="24"/>
        </w:rPr>
      </w:pPr>
      <w:r w:rsidRPr="00BB1425">
        <w:rPr>
          <w:sz w:val="24"/>
          <w:szCs w:val="24"/>
          <w:lang w:val="hr-HR"/>
        </w:rPr>
        <w:t>Cilj projekta je i</w:t>
      </w:r>
      <w:r w:rsidRPr="00BB1425">
        <w:rPr>
          <w:sz w:val="24"/>
          <w:szCs w:val="24"/>
        </w:rPr>
        <w:t>zgradnjom infrastrukture i kapaciteta ključnih dionika te razvojem novih edukativnih turističkih proizvoda i usluga aktivirati neiskorišten turistički i gospodarski potencijal područja sjevernog dijela Nacionalnog parka</w:t>
      </w:r>
      <w:r w:rsidRPr="00BB1425">
        <w:rPr>
          <w:b/>
          <w:i/>
          <w:sz w:val="24"/>
          <w:szCs w:val="24"/>
          <w:lang w:val="hr-HR"/>
        </w:rPr>
        <w:t xml:space="preserve"> </w:t>
      </w:r>
      <w:r w:rsidRPr="00BB1425">
        <w:rPr>
          <w:sz w:val="24"/>
          <w:szCs w:val="24"/>
          <w:lang w:val="hr-HR"/>
        </w:rPr>
        <w:t>„</w:t>
      </w:r>
      <w:r w:rsidRPr="00BB1425">
        <w:rPr>
          <w:sz w:val="24"/>
          <w:szCs w:val="24"/>
        </w:rPr>
        <w:t>Krka</w:t>
      </w:r>
      <w:r w:rsidRPr="00BB1425">
        <w:rPr>
          <w:sz w:val="24"/>
          <w:szCs w:val="24"/>
          <w:lang w:val="hr-HR"/>
        </w:rPr>
        <w:t>“</w:t>
      </w:r>
      <w:r w:rsidRPr="00BB1425">
        <w:rPr>
          <w:sz w:val="24"/>
          <w:szCs w:val="24"/>
        </w:rPr>
        <w:t xml:space="preserve"> i postići kvalitetniji prostorni i vremenski raspored posjetitelja te ukupni društveni, gospodarski i ekološki boljitak.</w:t>
      </w:r>
      <w:r>
        <w:rPr>
          <w:sz w:val="24"/>
          <w:szCs w:val="24"/>
        </w:rPr>
        <w:t xml:space="preserve"> </w:t>
      </w:r>
      <w:r w:rsidRPr="00BB1425">
        <w:rPr>
          <w:sz w:val="24"/>
          <w:szCs w:val="24"/>
        </w:rPr>
        <w:t xml:space="preserve">Ovaj projekt sa svojim širokim obuhvatom planiranih infrastrukturnih ulaganja u turističke odnosno posjetiteljske i edukacijsko-prezentacijske sadržaje nastoji valorizirati primarno gornji i srednji tok rijeke Krke te rasteretiti najposjećenije atrakcije u južnom dijelu Parka. </w:t>
      </w:r>
    </w:p>
    <w:p w14:paraId="1EF8D914" w14:textId="77777777" w:rsidR="00B05C19" w:rsidRDefault="00B05C19" w:rsidP="006B59D4">
      <w:pPr>
        <w:rPr>
          <w:sz w:val="24"/>
          <w:szCs w:val="24"/>
        </w:rPr>
      </w:pPr>
    </w:p>
    <w:p w14:paraId="4BAC9DC5" w14:textId="77777777" w:rsidR="00C66936" w:rsidRDefault="00C66936" w:rsidP="006B59D4">
      <w:pPr>
        <w:rPr>
          <w:sz w:val="24"/>
          <w:szCs w:val="24"/>
        </w:rPr>
      </w:pPr>
    </w:p>
    <w:p w14:paraId="382D6FAD" w14:textId="77777777" w:rsidR="00C66936" w:rsidRDefault="00C66936" w:rsidP="006B59D4">
      <w:pPr>
        <w:rPr>
          <w:sz w:val="24"/>
          <w:szCs w:val="24"/>
        </w:rPr>
      </w:pPr>
    </w:p>
    <w:p w14:paraId="422202E9" w14:textId="77777777" w:rsidR="00C66936" w:rsidRDefault="00C66936" w:rsidP="006B59D4">
      <w:pPr>
        <w:rPr>
          <w:sz w:val="24"/>
          <w:szCs w:val="24"/>
        </w:rPr>
      </w:pPr>
    </w:p>
    <w:p w14:paraId="2DD66DED" w14:textId="77777777" w:rsidR="00C66936" w:rsidRDefault="00C66936" w:rsidP="006B59D4">
      <w:pPr>
        <w:rPr>
          <w:sz w:val="24"/>
          <w:szCs w:val="24"/>
        </w:rPr>
      </w:pPr>
    </w:p>
    <w:p w14:paraId="1643E94D" w14:textId="77777777" w:rsidR="00C66936" w:rsidRDefault="00C66936" w:rsidP="006B59D4">
      <w:pPr>
        <w:rPr>
          <w:sz w:val="24"/>
          <w:szCs w:val="24"/>
        </w:rPr>
      </w:pPr>
    </w:p>
    <w:p w14:paraId="4659FE66" w14:textId="77777777" w:rsidR="00C66936" w:rsidRDefault="00C66936" w:rsidP="006B59D4">
      <w:pPr>
        <w:rPr>
          <w:sz w:val="24"/>
          <w:szCs w:val="24"/>
        </w:rPr>
      </w:pPr>
    </w:p>
    <w:p w14:paraId="05815737" w14:textId="77777777" w:rsidR="00C66936" w:rsidRDefault="00C66936" w:rsidP="006B59D4">
      <w:pPr>
        <w:rPr>
          <w:sz w:val="24"/>
          <w:szCs w:val="24"/>
        </w:rPr>
      </w:pPr>
    </w:p>
    <w:p w14:paraId="4DFB8962" w14:textId="77777777" w:rsidR="00C66936" w:rsidRDefault="00C66936" w:rsidP="006B59D4">
      <w:pPr>
        <w:rPr>
          <w:sz w:val="24"/>
          <w:szCs w:val="24"/>
        </w:rPr>
      </w:pPr>
    </w:p>
    <w:p w14:paraId="45D25B7A" w14:textId="77777777" w:rsidR="00C66936" w:rsidRDefault="00C66936" w:rsidP="006B59D4">
      <w:pPr>
        <w:rPr>
          <w:sz w:val="24"/>
          <w:szCs w:val="24"/>
        </w:rPr>
      </w:pPr>
    </w:p>
    <w:p w14:paraId="320C4039" w14:textId="77777777" w:rsidR="00C66936" w:rsidRDefault="00C66936" w:rsidP="006B59D4">
      <w:pPr>
        <w:rPr>
          <w:sz w:val="24"/>
          <w:szCs w:val="24"/>
        </w:rPr>
      </w:pPr>
    </w:p>
    <w:p w14:paraId="1B088993" w14:textId="77777777" w:rsidR="00C66936" w:rsidRDefault="00C66936" w:rsidP="006B59D4">
      <w:pPr>
        <w:rPr>
          <w:sz w:val="24"/>
          <w:szCs w:val="24"/>
        </w:rPr>
      </w:pPr>
    </w:p>
    <w:p w14:paraId="31928F17" w14:textId="77777777" w:rsidR="00C66936" w:rsidRDefault="00C66936" w:rsidP="006B59D4">
      <w:pPr>
        <w:rPr>
          <w:sz w:val="24"/>
          <w:szCs w:val="24"/>
        </w:rPr>
      </w:pPr>
    </w:p>
    <w:p w14:paraId="5E883228" w14:textId="77777777" w:rsidR="00C66936" w:rsidRDefault="00C66936" w:rsidP="006B59D4">
      <w:pPr>
        <w:rPr>
          <w:sz w:val="24"/>
          <w:szCs w:val="24"/>
        </w:rPr>
      </w:pPr>
    </w:p>
    <w:p w14:paraId="29F90957" w14:textId="77777777" w:rsidR="00C66936" w:rsidRDefault="00C66936" w:rsidP="006B59D4">
      <w:pPr>
        <w:rPr>
          <w:sz w:val="24"/>
          <w:szCs w:val="24"/>
        </w:rPr>
      </w:pPr>
    </w:p>
    <w:p w14:paraId="51E81C28" w14:textId="77777777" w:rsidR="00C66936" w:rsidRDefault="00C66936" w:rsidP="006B59D4">
      <w:pPr>
        <w:rPr>
          <w:sz w:val="24"/>
          <w:szCs w:val="24"/>
        </w:rPr>
      </w:pPr>
    </w:p>
    <w:p w14:paraId="508D044B" w14:textId="77777777" w:rsidR="00C66936" w:rsidRDefault="00C66936" w:rsidP="006B59D4">
      <w:pPr>
        <w:rPr>
          <w:sz w:val="24"/>
          <w:szCs w:val="24"/>
        </w:rPr>
      </w:pPr>
    </w:p>
    <w:p w14:paraId="4CEAA250" w14:textId="77777777" w:rsidR="00C66936" w:rsidRDefault="00C66936" w:rsidP="006B59D4">
      <w:pPr>
        <w:rPr>
          <w:sz w:val="24"/>
          <w:szCs w:val="24"/>
        </w:rPr>
      </w:pPr>
    </w:p>
    <w:p w14:paraId="6061B492" w14:textId="1D93AB8F" w:rsidR="00875259" w:rsidRPr="00875259" w:rsidRDefault="00875259" w:rsidP="00875259">
      <w:pPr>
        <w:rPr>
          <w:b/>
          <w:sz w:val="24"/>
          <w:szCs w:val="24"/>
        </w:rPr>
      </w:pPr>
      <w:r w:rsidRPr="00875259">
        <w:rPr>
          <w:b/>
          <w:sz w:val="24"/>
          <w:szCs w:val="24"/>
        </w:rPr>
        <w:lastRenderedPageBreak/>
        <w:t xml:space="preserve">POSEBNI IZVJEŠTAJ </w:t>
      </w:r>
      <w:r w:rsidR="00016470">
        <w:rPr>
          <w:b/>
          <w:sz w:val="24"/>
          <w:szCs w:val="24"/>
        </w:rPr>
        <w:t>O</w:t>
      </w:r>
      <w:r w:rsidRPr="00875259">
        <w:rPr>
          <w:b/>
          <w:sz w:val="24"/>
          <w:szCs w:val="24"/>
        </w:rPr>
        <w:t xml:space="preserve"> GODIŠNJEM IZVJEŠTAJU O IZVRŠENJU FINANCIJSKOG PLANA JAVNE USTANOVE »NACIONALNI PARK KRKA« ZA 202</w:t>
      </w:r>
      <w:r w:rsidR="00CA102E">
        <w:rPr>
          <w:b/>
          <w:sz w:val="24"/>
          <w:szCs w:val="24"/>
        </w:rPr>
        <w:t>4</w:t>
      </w:r>
      <w:r w:rsidRPr="00875259">
        <w:rPr>
          <w:b/>
          <w:sz w:val="24"/>
          <w:szCs w:val="24"/>
        </w:rPr>
        <w:t xml:space="preserve">. GODINU </w:t>
      </w:r>
    </w:p>
    <w:p w14:paraId="1F593941" w14:textId="77777777" w:rsidR="00875259" w:rsidRPr="00875259" w:rsidRDefault="00875259" w:rsidP="00875259">
      <w:pPr>
        <w:rPr>
          <w:b/>
          <w:sz w:val="24"/>
          <w:szCs w:val="24"/>
        </w:rPr>
      </w:pPr>
    </w:p>
    <w:p w14:paraId="3CF641E3" w14:textId="564951B0" w:rsidR="002F1FC2" w:rsidRPr="002F1FC2" w:rsidRDefault="002F1FC2" w:rsidP="002F1FC2">
      <w:pPr>
        <w:rPr>
          <w:sz w:val="24"/>
          <w:szCs w:val="24"/>
        </w:rPr>
      </w:pPr>
      <w:r w:rsidRPr="002F1FC2">
        <w:rPr>
          <w:sz w:val="24"/>
          <w:szCs w:val="24"/>
        </w:rPr>
        <w:t>U tablicama u nastavku vidljivo je da u 202</w:t>
      </w:r>
      <w:r w:rsidR="00CA102E">
        <w:rPr>
          <w:sz w:val="24"/>
          <w:szCs w:val="24"/>
        </w:rPr>
        <w:t>4</w:t>
      </w:r>
      <w:r w:rsidRPr="002F1FC2">
        <w:rPr>
          <w:sz w:val="24"/>
          <w:szCs w:val="24"/>
        </w:rPr>
        <w:t xml:space="preserve">. godini nije </w:t>
      </w:r>
      <w:r>
        <w:rPr>
          <w:sz w:val="24"/>
          <w:szCs w:val="24"/>
        </w:rPr>
        <w:t>bilo</w:t>
      </w:r>
      <w:r w:rsidRPr="002F1FC2">
        <w:rPr>
          <w:sz w:val="24"/>
          <w:szCs w:val="24"/>
        </w:rPr>
        <w:t xml:space="preserve"> zaduživanja na domaćem i stranom tržištu novca i kapitala kao ni danih zajmova i potraživanja po danim zajmovima. Iskazani su podaci o stanju potraživanja i dospjelih obveza te stanju potencijalnih obveza po sudskim sporovima na dan 31. prosinca 202</w:t>
      </w:r>
      <w:r w:rsidR="00CA102E">
        <w:rPr>
          <w:sz w:val="24"/>
          <w:szCs w:val="24"/>
        </w:rPr>
        <w:t>4</w:t>
      </w:r>
      <w:r w:rsidRPr="002F1FC2">
        <w:rPr>
          <w:sz w:val="24"/>
          <w:szCs w:val="24"/>
        </w:rPr>
        <w:t>. godine.</w:t>
      </w:r>
    </w:p>
    <w:p w14:paraId="4E4A820C" w14:textId="77777777" w:rsidR="00DB4EF8" w:rsidRDefault="00DB4EF8" w:rsidP="00875259">
      <w:pPr>
        <w:rPr>
          <w:sz w:val="24"/>
          <w:szCs w:val="24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7650"/>
        <w:gridCol w:w="2268"/>
      </w:tblGrid>
      <w:tr w:rsidR="002F1FC2" w:rsidRPr="002F1FC2" w14:paraId="0014C660" w14:textId="77777777" w:rsidTr="004F393B">
        <w:trPr>
          <w:trHeight w:val="870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1B6BE55F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IZVJEŠTAJA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154B2D47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PRIMICI I IZDACI U IZVJEŠTAJNOM RAZDOBLJU</w:t>
            </w:r>
          </w:p>
        </w:tc>
      </w:tr>
      <w:tr w:rsidR="002F1FC2" w:rsidRPr="002F1FC2" w14:paraId="521A0E66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B1297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korištenju sredstava fondova Europske unije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E9CD" w14:textId="093AE4FB" w:rsidR="002F1FC2" w:rsidRPr="002F1FC2" w:rsidRDefault="00202629" w:rsidP="00D24A0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686.652,42</w:t>
            </w:r>
          </w:p>
        </w:tc>
      </w:tr>
      <w:tr w:rsidR="002F1FC2" w:rsidRPr="002F1FC2" w14:paraId="3A13C174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75059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zaduživanju na domaćem i inozemnom tržištu novca i kapitala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23262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F1FC2" w:rsidRPr="002F1FC2" w14:paraId="77A19AB9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14F8A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danim zajmovima i potraživanja po danim zajmovima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53727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F1FC2" w:rsidRPr="002F1FC2" w14:paraId="076E7AE9" w14:textId="77777777" w:rsidTr="004F393B">
        <w:trPr>
          <w:trHeight w:val="300"/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96F5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F046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</w:tr>
      <w:tr w:rsidR="002F1FC2" w:rsidRPr="002F1FC2" w14:paraId="6EB3167D" w14:textId="77777777" w:rsidTr="004F393B">
        <w:trPr>
          <w:trHeight w:val="300"/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E914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7316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</w:tr>
      <w:tr w:rsidR="002F1FC2" w:rsidRPr="002F1FC2" w14:paraId="1048BE43" w14:textId="77777777" w:rsidTr="004F393B">
        <w:trPr>
          <w:trHeight w:val="870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6772B138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IZVJEŠTAJ O STANJU POTRAŽIVANJA I DOSPJELIH OBVEZA TE O STANJU POTENCIJALNIH OBVEZA PO OSNOVI SUDSKIH SPOROVA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36059C44" w14:textId="2F3A685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STANJE 31.12.202</w:t>
            </w:r>
            <w:r w:rsidR="00BE144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2F1FC2" w:rsidRPr="002F1FC2" w14:paraId="427AA933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7D6D9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Potraživanja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A19C0" w14:textId="55DA9756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132</w:t>
            </w: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CA102E">
              <w:rPr>
                <w:rFonts w:ascii="Arial" w:hAnsi="Arial" w:cs="Arial"/>
                <w:color w:val="000000"/>
                <w:sz w:val="20"/>
                <w:lang w:val="hr-HR" w:eastAsia="hr-HR"/>
              </w:rPr>
              <w:t>931,40</w:t>
            </w:r>
          </w:p>
        </w:tc>
      </w:tr>
      <w:tr w:rsidR="002F1FC2" w:rsidRPr="002F1FC2" w14:paraId="76CE1BCD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9EA2F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Od toga: Potraživanja za dane zajmove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9F30D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F1FC2" w:rsidRPr="002F1FC2" w14:paraId="71F693B7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7EC2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Dospjele obveze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B8EA" w14:textId="7B7BC784" w:rsidR="002F1FC2" w:rsidRPr="002F1FC2" w:rsidRDefault="00CA102E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44.325,61</w:t>
            </w:r>
          </w:p>
        </w:tc>
      </w:tr>
      <w:tr w:rsidR="002F1FC2" w:rsidRPr="002F1FC2" w14:paraId="0295622C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DC1DA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Potencijalne obveze po osnovi sudskih sporova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2911A" w14:textId="0945CF3D" w:rsidR="002F1FC2" w:rsidRPr="002F1FC2" w:rsidRDefault="00CA102E" w:rsidP="00BF785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677</w:t>
            </w:r>
            <w:r w:rsidR="00BF7852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202629">
              <w:rPr>
                <w:rFonts w:ascii="Arial" w:hAnsi="Arial" w:cs="Arial"/>
                <w:color w:val="000000"/>
                <w:sz w:val="20"/>
                <w:lang w:val="hr-HR" w:eastAsia="hr-HR"/>
              </w:rPr>
              <w:t>992,53</w:t>
            </w:r>
          </w:p>
        </w:tc>
      </w:tr>
    </w:tbl>
    <w:p w14:paraId="37E3EFA7" w14:textId="77777777" w:rsidR="002F1FC2" w:rsidRDefault="002F1FC2" w:rsidP="00875259">
      <w:pPr>
        <w:rPr>
          <w:sz w:val="24"/>
          <w:szCs w:val="24"/>
        </w:rPr>
      </w:pPr>
    </w:p>
    <w:p w14:paraId="3E6D9FF4" w14:textId="77777777" w:rsidR="002F1FC2" w:rsidRDefault="002F1FC2" w:rsidP="00875259">
      <w:pPr>
        <w:rPr>
          <w:sz w:val="24"/>
          <w:szCs w:val="24"/>
        </w:rPr>
      </w:pPr>
    </w:p>
    <w:p w14:paraId="0E9E2CA9" w14:textId="77777777" w:rsidR="002F1FC2" w:rsidRDefault="002F1FC2" w:rsidP="00875259">
      <w:pPr>
        <w:rPr>
          <w:sz w:val="24"/>
          <w:szCs w:val="24"/>
        </w:rPr>
      </w:pPr>
    </w:p>
    <w:p w14:paraId="6523FAC7" w14:textId="77777777" w:rsidR="002F1FC2" w:rsidRPr="00875259" w:rsidRDefault="002F1FC2" w:rsidP="00875259">
      <w:pPr>
        <w:rPr>
          <w:sz w:val="24"/>
          <w:szCs w:val="24"/>
        </w:rPr>
      </w:pPr>
    </w:p>
    <w:p w14:paraId="305884A7" w14:textId="77777777" w:rsidR="00875259" w:rsidRPr="00875259" w:rsidRDefault="00875259" w:rsidP="00875259">
      <w:pPr>
        <w:rPr>
          <w:sz w:val="24"/>
          <w:szCs w:val="24"/>
        </w:rPr>
      </w:pPr>
    </w:p>
    <w:p w14:paraId="4EE5C4C5" w14:textId="77777777" w:rsidR="00875259" w:rsidRPr="00487D2C" w:rsidRDefault="00875259" w:rsidP="006B59D4">
      <w:pPr>
        <w:rPr>
          <w:sz w:val="24"/>
          <w:szCs w:val="24"/>
        </w:rPr>
      </w:pPr>
    </w:p>
    <w:sectPr w:rsidR="00875259" w:rsidRPr="00487D2C" w:rsidSect="00AD008A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2A76" w14:textId="77777777" w:rsidR="00AA6431" w:rsidRDefault="00AA6431" w:rsidP="00F352E6">
      <w:r>
        <w:separator/>
      </w:r>
    </w:p>
  </w:endnote>
  <w:endnote w:type="continuationSeparator" w:id="0">
    <w:p w14:paraId="748C8719" w14:textId="77777777" w:rsidR="00AA6431" w:rsidRDefault="00AA6431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383267"/>
      <w:docPartObj>
        <w:docPartGallery w:val="Page Numbers (Bottom of Page)"/>
        <w:docPartUnique/>
      </w:docPartObj>
    </w:sdtPr>
    <w:sdtContent>
      <w:p w14:paraId="7E95AB9E" w14:textId="77777777" w:rsidR="004F393B" w:rsidRDefault="004F39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70" w:rsidRPr="00016470">
          <w:rPr>
            <w:noProof/>
            <w:lang w:val="hr-HR"/>
          </w:rPr>
          <w:t>2</w:t>
        </w:r>
        <w:r w:rsidR="00016470" w:rsidRPr="00016470">
          <w:rPr>
            <w:noProof/>
            <w:lang w:val="hr-HR"/>
          </w:rPr>
          <w:t>6</w:t>
        </w:r>
        <w:r>
          <w:fldChar w:fldCharType="end"/>
        </w:r>
      </w:p>
    </w:sdtContent>
  </w:sdt>
  <w:p w14:paraId="4EE5D8BD" w14:textId="77777777" w:rsidR="004F393B" w:rsidRPr="00D769ED" w:rsidRDefault="004F393B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D420" w14:textId="77777777" w:rsidR="00AA6431" w:rsidRDefault="00AA6431" w:rsidP="00F352E6">
      <w:r>
        <w:separator/>
      </w:r>
    </w:p>
  </w:footnote>
  <w:footnote w:type="continuationSeparator" w:id="0">
    <w:p w14:paraId="42A9E4AA" w14:textId="77777777" w:rsidR="00AA6431" w:rsidRDefault="00AA6431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C7B0" w14:textId="77777777" w:rsidR="004F393B" w:rsidRDefault="004F393B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7E7A"/>
    <w:rsid w:val="00013A1A"/>
    <w:rsid w:val="00016470"/>
    <w:rsid w:val="000200CD"/>
    <w:rsid w:val="0002533C"/>
    <w:rsid w:val="000257A7"/>
    <w:rsid w:val="00026265"/>
    <w:rsid w:val="0003239C"/>
    <w:rsid w:val="000352D6"/>
    <w:rsid w:val="00061322"/>
    <w:rsid w:val="00063185"/>
    <w:rsid w:val="000657A7"/>
    <w:rsid w:val="00067AA6"/>
    <w:rsid w:val="0007345B"/>
    <w:rsid w:val="00080F4E"/>
    <w:rsid w:val="000947CC"/>
    <w:rsid w:val="000A3948"/>
    <w:rsid w:val="000A63C5"/>
    <w:rsid w:val="000B5042"/>
    <w:rsid w:val="000C0A6C"/>
    <w:rsid w:val="000C2B96"/>
    <w:rsid w:val="000C56A9"/>
    <w:rsid w:val="000D7C2F"/>
    <w:rsid w:val="000F2317"/>
    <w:rsid w:val="001027E6"/>
    <w:rsid w:val="0010779D"/>
    <w:rsid w:val="001078CD"/>
    <w:rsid w:val="001169A3"/>
    <w:rsid w:val="00120E8F"/>
    <w:rsid w:val="00123851"/>
    <w:rsid w:val="001276A7"/>
    <w:rsid w:val="0013155A"/>
    <w:rsid w:val="001315F8"/>
    <w:rsid w:val="001350A3"/>
    <w:rsid w:val="00147D17"/>
    <w:rsid w:val="00157457"/>
    <w:rsid w:val="00163D82"/>
    <w:rsid w:val="00172ED9"/>
    <w:rsid w:val="0017490A"/>
    <w:rsid w:val="00187758"/>
    <w:rsid w:val="00193C41"/>
    <w:rsid w:val="001A6C73"/>
    <w:rsid w:val="001B4CBC"/>
    <w:rsid w:val="001B55B2"/>
    <w:rsid w:val="001C41EA"/>
    <w:rsid w:val="001C6213"/>
    <w:rsid w:val="001D3CB5"/>
    <w:rsid w:val="001D7D25"/>
    <w:rsid w:val="001E5246"/>
    <w:rsid w:val="001F03F2"/>
    <w:rsid w:val="001F4961"/>
    <w:rsid w:val="00202629"/>
    <w:rsid w:val="0021205D"/>
    <w:rsid w:val="00227C03"/>
    <w:rsid w:val="002364F4"/>
    <w:rsid w:val="00255CEE"/>
    <w:rsid w:val="00257106"/>
    <w:rsid w:val="00260447"/>
    <w:rsid w:val="00262C12"/>
    <w:rsid w:val="0027042C"/>
    <w:rsid w:val="002741CD"/>
    <w:rsid w:val="00275A1E"/>
    <w:rsid w:val="002772D0"/>
    <w:rsid w:val="00283D45"/>
    <w:rsid w:val="002871AF"/>
    <w:rsid w:val="00290C39"/>
    <w:rsid w:val="00294AF4"/>
    <w:rsid w:val="002A39AE"/>
    <w:rsid w:val="002A74BE"/>
    <w:rsid w:val="002B1228"/>
    <w:rsid w:val="002C61D1"/>
    <w:rsid w:val="002C7072"/>
    <w:rsid w:val="002D00FE"/>
    <w:rsid w:val="002F143E"/>
    <w:rsid w:val="002F1FC2"/>
    <w:rsid w:val="002F2FFD"/>
    <w:rsid w:val="00302049"/>
    <w:rsid w:val="003030EC"/>
    <w:rsid w:val="00307583"/>
    <w:rsid w:val="00310706"/>
    <w:rsid w:val="00311AA1"/>
    <w:rsid w:val="0031644D"/>
    <w:rsid w:val="00317429"/>
    <w:rsid w:val="00317BEE"/>
    <w:rsid w:val="00321E0E"/>
    <w:rsid w:val="00325732"/>
    <w:rsid w:val="00343708"/>
    <w:rsid w:val="003504FF"/>
    <w:rsid w:val="00353400"/>
    <w:rsid w:val="00360CCC"/>
    <w:rsid w:val="0037254E"/>
    <w:rsid w:val="00376A5C"/>
    <w:rsid w:val="00382225"/>
    <w:rsid w:val="00386953"/>
    <w:rsid w:val="003A3327"/>
    <w:rsid w:val="003A5AC5"/>
    <w:rsid w:val="003B123F"/>
    <w:rsid w:val="003B3802"/>
    <w:rsid w:val="003D3A89"/>
    <w:rsid w:val="003D4203"/>
    <w:rsid w:val="003D5C1E"/>
    <w:rsid w:val="003D7D2E"/>
    <w:rsid w:val="003F2264"/>
    <w:rsid w:val="003F4D11"/>
    <w:rsid w:val="0041094E"/>
    <w:rsid w:val="004159CE"/>
    <w:rsid w:val="004178A5"/>
    <w:rsid w:val="0042285D"/>
    <w:rsid w:val="004454BD"/>
    <w:rsid w:val="00463609"/>
    <w:rsid w:val="00463B71"/>
    <w:rsid w:val="004641C8"/>
    <w:rsid w:val="00466E82"/>
    <w:rsid w:val="00480C76"/>
    <w:rsid w:val="004811B9"/>
    <w:rsid w:val="00487D2C"/>
    <w:rsid w:val="00494529"/>
    <w:rsid w:val="004B1633"/>
    <w:rsid w:val="004B2BDD"/>
    <w:rsid w:val="004C01B5"/>
    <w:rsid w:val="004C0C0B"/>
    <w:rsid w:val="004C6200"/>
    <w:rsid w:val="004D25A4"/>
    <w:rsid w:val="004E2FA9"/>
    <w:rsid w:val="004F393B"/>
    <w:rsid w:val="004F624C"/>
    <w:rsid w:val="00510584"/>
    <w:rsid w:val="00511E48"/>
    <w:rsid w:val="005149D1"/>
    <w:rsid w:val="00514CEA"/>
    <w:rsid w:val="00516696"/>
    <w:rsid w:val="005223DB"/>
    <w:rsid w:val="0052289C"/>
    <w:rsid w:val="00523486"/>
    <w:rsid w:val="00524A66"/>
    <w:rsid w:val="00526A7C"/>
    <w:rsid w:val="00535312"/>
    <w:rsid w:val="0054337B"/>
    <w:rsid w:val="00546774"/>
    <w:rsid w:val="005468D5"/>
    <w:rsid w:val="00561C16"/>
    <w:rsid w:val="00563222"/>
    <w:rsid w:val="005639C9"/>
    <w:rsid w:val="00565224"/>
    <w:rsid w:val="00580362"/>
    <w:rsid w:val="00582747"/>
    <w:rsid w:val="00582EC4"/>
    <w:rsid w:val="00584535"/>
    <w:rsid w:val="00585EFE"/>
    <w:rsid w:val="0059481D"/>
    <w:rsid w:val="005A4613"/>
    <w:rsid w:val="005A4B77"/>
    <w:rsid w:val="005A70C0"/>
    <w:rsid w:val="005B6ED7"/>
    <w:rsid w:val="005B7E5F"/>
    <w:rsid w:val="005C743B"/>
    <w:rsid w:val="005D383B"/>
    <w:rsid w:val="005E12E3"/>
    <w:rsid w:val="005E2D85"/>
    <w:rsid w:val="005E7ABA"/>
    <w:rsid w:val="005F2C2B"/>
    <w:rsid w:val="005F6FA1"/>
    <w:rsid w:val="00603EB2"/>
    <w:rsid w:val="00610AA3"/>
    <w:rsid w:val="00633683"/>
    <w:rsid w:val="00661A02"/>
    <w:rsid w:val="00662761"/>
    <w:rsid w:val="00674346"/>
    <w:rsid w:val="006A5C0F"/>
    <w:rsid w:val="006A6F54"/>
    <w:rsid w:val="006B3283"/>
    <w:rsid w:val="006B59D4"/>
    <w:rsid w:val="006C04EA"/>
    <w:rsid w:val="006C1EBF"/>
    <w:rsid w:val="006D258E"/>
    <w:rsid w:val="006D5A64"/>
    <w:rsid w:val="006E0917"/>
    <w:rsid w:val="006E2450"/>
    <w:rsid w:val="006E2F57"/>
    <w:rsid w:val="006F2525"/>
    <w:rsid w:val="006F2B85"/>
    <w:rsid w:val="006F6A1F"/>
    <w:rsid w:val="006F76FA"/>
    <w:rsid w:val="0070094B"/>
    <w:rsid w:val="00700D1D"/>
    <w:rsid w:val="00707101"/>
    <w:rsid w:val="00710C90"/>
    <w:rsid w:val="007305D6"/>
    <w:rsid w:val="00741B57"/>
    <w:rsid w:val="00752A8C"/>
    <w:rsid w:val="00754C75"/>
    <w:rsid w:val="00763864"/>
    <w:rsid w:val="00765CA7"/>
    <w:rsid w:val="007665AA"/>
    <w:rsid w:val="007753BE"/>
    <w:rsid w:val="007819E7"/>
    <w:rsid w:val="00787406"/>
    <w:rsid w:val="007953E6"/>
    <w:rsid w:val="007A7E45"/>
    <w:rsid w:val="007C28A0"/>
    <w:rsid w:val="007D1C46"/>
    <w:rsid w:val="007D3782"/>
    <w:rsid w:val="007D395B"/>
    <w:rsid w:val="007D404D"/>
    <w:rsid w:val="007D4430"/>
    <w:rsid w:val="007D5C67"/>
    <w:rsid w:val="007D600F"/>
    <w:rsid w:val="007D7D39"/>
    <w:rsid w:val="007F1323"/>
    <w:rsid w:val="007F3A48"/>
    <w:rsid w:val="00806168"/>
    <w:rsid w:val="0080646E"/>
    <w:rsid w:val="0081414F"/>
    <w:rsid w:val="00836C34"/>
    <w:rsid w:val="008375C6"/>
    <w:rsid w:val="00847495"/>
    <w:rsid w:val="00850FB1"/>
    <w:rsid w:val="008636E2"/>
    <w:rsid w:val="00863F6B"/>
    <w:rsid w:val="0087467F"/>
    <w:rsid w:val="00875259"/>
    <w:rsid w:val="008774BA"/>
    <w:rsid w:val="008A1702"/>
    <w:rsid w:val="008A7E2A"/>
    <w:rsid w:val="008B2C1B"/>
    <w:rsid w:val="008C1E1C"/>
    <w:rsid w:val="008C22F3"/>
    <w:rsid w:val="008E1A07"/>
    <w:rsid w:val="008F09F3"/>
    <w:rsid w:val="0090453E"/>
    <w:rsid w:val="00904951"/>
    <w:rsid w:val="00913854"/>
    <w:rsid w:val="00916817"/>
    <w:rsid w:val="009273B3"/>
    <w:rsid w:val="009359F2"/>
    <w:rsid w:val="0094382E"/>
    <w:rsid w:val="00946C8F"/>
    <w:rsid w:val="00946D42"/>
    <w:rsid w:val="0094748D"/>
    <w:rsid w:val="00951B1A"/>
    <w:rsid w:val="00960B0E"/>
    <w:rsid w:val="009677F9"/>
    <w:rsid w:val="00971306"/>
    <w:rsid w:val="009726D3"/>
    <w:rsid w:val="00973C8E"/>
    <w:rsid w:val="00973EF9"/>
    <w:rsid w:val="0098541D"/>
    <w:rsid w:val="00992318"/>
    <w:rsid w:val="009A4612"/>
    <w:rsid w:val="009A486B"/>
    <w:rsid w:val="009A742F"/>
    <w:rsid w:val="009B1A5B"/>
    <w:rsid w:val="009B5089"/>
    <w:rsid w:val="009C6965"/>
    <w:rsid w:val="009D6FD1"/>
    <w:rsid w:val="009E33D3"/>
    <w:rsid w:val="009E4A3B"/>
    <w:rsid w:val="009E672B"/>
    <w:rsid w:val="009E7F4C"/>
    <w:rsid w:val="009F030E"/>
    <w:rsid w:val="00A021A2"/>
    <w:rsid w:val="00A021D8"/>
    <w:rsid w:val="00A029B2"/>
    <w:rsid w:val="00A030B2"/>
    <w:rsid w:val="00A109B5"/>
    <w:rsid w:val="00A320E5"/>
    <w:rsid w:val="00A376EC"/>
    <w:rsid w:val="00A47F64"/>
    <w:rsid w:val="00A5403E"/>
    <w:rsid w:val="00A5485A"/>
    <w:rsid w:val="00A611A4"/>
    <w:rsid w:val="00A6397D"/>
    <w:rsid w:val="00A70582"/>
    <w:rsid w:val="00A74444"/>
    <w:rsid w:val="00A86916"/>
    <w:rsid w:val="00A96C55"/>
    <w:rsid w:val="00AA0A7E"/>
    <w:rsid w:val="00AA145B"/>
    <w:rsid w:val="00AA3F0D"/>
    <w:rsid w:val="00AA6431"/>
    <w:rsid w:val="00AB5FEA"/>
    <w:rsid w:val="00AB6E08"/>
    <w:rsid w:val="00AB7B4E"/>
    <w:rsid w:val="00AC2485"/>
    <w:rsid w:val="00AC38F4"/>
    <w:rsid w:val="00AD008A"/>
    <w:rsid w:val="00AD5393"/>
    <w:rsid w:val="00AE1D9C"/>
    <w:rsid w:val="00B05C19"/>
    <w:rsid w:val="00B15946"/>
    <w:rsid w:val="00B2284B"/>
    <w:rsid w:val="00B2737F"/>
    <w:rsid w:val="00B31E2E"/>
    <w:rsid w:val="00B37E5E"/>
    <w:rsid w:val="00B41BF8"/>
    <w:rsid w:val="00B433DE"/>
    <w:rsid w:val="00B519AC"/>
    <w:rsid w:val="00B7335A"/>
    <w:rsid w:val="00B74473"/>
    <w:rsid w:val="00B8624E"/>
    <w:rsid w:val="00BA40F8"/>
    <w:rsid w:val="00BA487B"/>
    <w:rsid w:val="00BA59C0"/>
    <w:rsid w:val="00BA7BD1"/>
    <w:rsid w:val="00BB1425"/>
    <w:rsid w:val="00BB2FFF"/>
    <w:rsid w:val="00BB39CC"/>
    <w:rsid w:val="00BB642B"/>
    <w:rsid w:val="00BD5157"/>
    <w:rsid w:val="00BE1441"/>
    <w:rsid w:val="00BF02E9"/>
    <w:rsid w:val="00BF3F24"/>
    <w:rsid w:val="00BF6222"/>
    <w:rsid w:val="00BF7852"/>
    <w:rsid w:val="00C03A50"/>
    <w:rsid w:val="00C065BD"/>
    <w:rsid w:val="00C15281"/>
    <w:rsid w:val="00C2287F"/>
    <w:rsid w:val="00C309DD"/>
    <w:rsid w:val="00C3302C"/>
    <w:rsid w:val="00C35DEE"/>
    <w:rsid w:val="00C37095"/>
    <w:rsid w:val="00C4706D"/>
    <w:rsid w:val="00C66936"/>
    <w:rsid w:val="00C66B9E"/>
    <w:rsid w:val="00C71056"/>
    <w:rsid w:val="00C7470A"/>
    <w:rsid w:val="00C76D47"/>
    <w:rsid w:val="00C82284"/>
    <w:rsid w:val="00C90A27"/>
    <w:rsid w:val="00C9793B"/>
    <w:rsid w:val="00CA102E"/>
    <w:rsid w:val="00CA3AC7"/>
    <w:rsid w:val="00CA777A"/>
    <w:rsid w:val="00CB00D3"/>
    <w:rsid w:val="00CB09CA"/>
    <w:rsid w:val="00CB425F"/>
    <w:rsid w:val="00CC0238"/>
    <w:rsid w:val="00CC3995"/>
    <w:rsid w:val="00CC55AA"/>
    <w:rsid w:val="00CD3AAC"/>
    <w:rsid w:val="00CE67FB"/>
    <w:rsid w:val="00CE78AE"/>
    <w:rsid w:val="00CE797D"/>
    <w:rsid w:val="00CF4BBB"/>
    <w:rsid w:val="00CF771E"/>
    <w:rsid w:val="00D03282"/>
    <w:rsid w:val="00D03A7B"/>
    <w:rsid w:val="00D1274E"/>
    <w:rsid w:val="00D16C3C"/>
    <w:rsid w:val="00D2496A"/>
    <w:rsid w:val="00D24A06"/>
    <w:rsid w:val="00D41593"/>
    <w:rsid w:val="00D47424"/>
    <w:rsid w:val="00D51F7C"/>
    <w:rsid w:val="00D524D3"/>
    <w:rsid w:val="00D539C2"/>
    <w:rsid w:val="00D7314C"/>
    <w:rsid w:val="00D752E0"/>
    <w:rsid w:val="00D8142D"/>
    <w:rsid w:val="00D94F2A"/>
    <w:rsid w:val="00D972EB"/>
    <w:rsid w:val="00DA3503"/>
    <w:rsid w:val="00DB4EF8"/>
    <w:rsid w:val="00DC4F4F"/>
    <w:rsid w:val="00DD2CF7"/>
    <w:rsid w:val="00DD44FC"/>
    <w:rsid w:val="00DE2416"/>
    <w:rsid w:val="00DE42F1"/>
    <w:rsid w:val="00DF7B52"/>
    <w:rsid w:val="00E00A81"/>
    <w:rsid w:val="00E12015"/>
    <w:rsid w:val="00E134A6"/>
    <w:rsid w:val="00E23D2E"/>
    <w:rsid w:val="00E42E87"/>
    <w:rsid w:val="00E46ABD"/>
    <w:rsid w:val="00E56A17"/>
    <w:rsid w:val="00E62EF0"/>
    <w:rsid w:val="00E63BC4"/>
    <w:rsid w:val="00E73417"/>
    <w:rsid w:val="00E75C43"/>
    <w:rsid w:val="00E841BC"/>
    <w:rsid w:val="00E9321B"/>
    <w:rsid w:val="00E93ED2"/>
    <w:rsid w:val="00EA0EBE"/>
    <w:rsid w:val="00EA5D21"/>
    <w:rsid w:val="00ED0E3A"/>
    <w:rsid w:val="00ED4E5A"/>
    <w:rsid w:val="00EE218A"/>
    <w:rsid w:val="00EF6AE1"/>
    <w:rsid w:val="00F01B82"/>
    <w:rsid w:val="00F129EB"/>
    <w:rsid w:val="00F13757"/>
    <w:rsid w:val="00F17B21"/>
    <w:rsid w:val="00F24259"/>
    <w:rsid w:val="00F26652"/>
    <w:rsid w:val="00F352E6"/>
    <w:rsid w:val="00F3632B"/>
    <w:rsid w:val="00F41BDA"/>
    <w:rsid w:val="00F540A2"/>
    <w:rsid w:val="00F568C0"/>
    <w:rsid w:val="00F63BA6"/>
    <w:rsid w:val="00F66043"/>
    <w:rsid w:val="00F67315"/>
    <w:rsid w:val="00F70C86"/>
    <w:rsid w:val="00F72B19"/>
    <w:rsid w:val="00F80FC0"/>
    <w:rsid w:val="00F91724"/>
    <w:rsid w:val="00F92AEE"/>
    <w:rsid w:val="00FA2948"/>
    <w:rsid w:val="00FA32AD"/>
    <w:rsid w:val="00FA4DEA"/>
    <w:rsid w:val="00FC39A5"/>
    <w:rsid w:val="00FC67AA"/>
    <w:rsid w:val="00FD4475"/>
    <w:rsid w:val="00FD55B9"/>
    <w:rsid w:val="00FE163E"/>
    <w:rsid w:val="00FE437E"/>
    <w:rsid w:val="00FE4B89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6E869"/>
  <w15:docId w15:val="{B53C5809-FE46-4C42-B90D-48CFA34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uiPriority w:val="99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customStyle="1" w:styleId="userinputholderreadonly">
    <w:name w:val="userinputholderreadonly"/>
    <w:basedOn w:val="Zadanifontodlomka"/>
    <w:rsid w:val="00ED4E5A"/>
  </w:style>
  <w:style w:type="paragraph" w:styleId="Tekstbalonia">
    <w:name w:val="Balloon Text"/>
    <w:basedOn w:val="Normal"/>
    <w:link w:val="TekstbaloniaChar"/>
    <w:uiPriority w:val="99"/>
    <w:semiHidden/>
    <w:unhideWhenUsed/>
    <w:rsid w:val="00D415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93"/>
    <w:rPr>
      <w:rFonts w:ascii="Segoe UI" w:eastAsia="Times New Roman" w:hAnsi="Segoe UI" w:cs="Segoe UI"/>
      <w:sz w:val="18"/>
      <w:szCs w:val="18"/>
      <w:lang w:val="sl-SI"/>
    </w:rPr>
  </w:style>
  <w:style w:type="character" w:styleId="SlijeenaHiperveza">
    <w:name w:val="FollowedHyperlink"/>
    <w:basedOn w:val="Zadanifontodlomka"/>
    <w:uiPriority w:val="99"/>
    <w:semiHidden/>
    <w:unhideWhenUsed/>
    <w:rsid w:val="00E73417"/>
    <w:rPr>
      <w:color w:val="954F72"/>
      <w:u w:val="single"/>
    </w:rPr>
  </w:style>
  <w:style w:type="paragraph" w:customStyle="1" w:styleId="msonormal0">
    <w:name w:val="msonormal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66">
    <w:name w:val="xl66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67">
    <w:name w:val="xl67"/>
    <w:basedOn w:val="Normal"/>
    <w:rsid w:val="00E73417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68">
    <w:name w:val="xl68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69">
    <w:name w:val="xl69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E73417"/>
    <w:pPr>
      <w:shd w:val="clear" w:color="000000" w:fill="0000FF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71">
    <w:name w:val="xl71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0000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FFFFFF"/>
      <w:sz w:val="20"/>
      <w:lang w:val="hr-HR" w:eastAsia="hr-HR"/>
    </w:rPr>
  </w:style>
  <w:style w:type="paragraph" w:customStyle="1" w:styleId="xl72">
    <w:name w:val="xl72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3">
    <w:name w:val="xl73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FFFFFF"/>
      <w:sz w:val="20"/>
      <w:lang w:val="hr-HR" w:eastAsia="hr-HR"/>
    </w:rPr>
  </w:style>
  <w:style w:type="paragraph" w:customStyle="1" w:styleId="xl74">
    <w:name w:val="xl74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5">
    <w:name w:val="xl75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76">
    <w:name w:val="xl76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7">
    <w:name w:val="xl77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FF"/>
      <w:sz w:val="20"/>
      <w:lang w:val="hr-HR" w:eastAsia="hr-HR"/>
    </w:rPr>
  </w:style>
  <w:style w:type="paragraph" w:customStyle="1" w:styleId="xl78">
    <w:name w:val="xl78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FF"/>
      <w:sz w:val="20"/>
      <w:lang w:val="hr-HR" w:eastAsia="hr-HR"/>
    </w:rPr>
  </w:style>
  <w:style w:type="paragraph" w:customStyle="1" w:styleId="xl79">
    <w:name w:val="xl79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80">
    <w:name w:val="xl80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510584"/>
    <w:pPr>
      <w:pBdr>
        <w:top w:val="single" w:sz="4" w:space="0" w:color="auto"/>
        <w:bottom w:val="single" w:sz="4" w:space="0" w:color="auto"/>
      </w:pBdr>
      <w:shd w:val="clear" w:color="000000" w:fill="E7E6E6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82">
    <w:name w:val="xl82"/>
    <w:basedOn w:val="Normal"/>
    <w:rsid w:val="005105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83">
    <w:name w:val="xl83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b/>
      <w:bCs/>
      <w:sz w:val="20"/>
      <w:lang w:val="hr-HR" w:eastAsia="hr-HR"/>
    </w:rPr>
  </w:style>
  <w:style w:type="paragraph" w:customStyle="1" w:styleId="xl84">
    <w:name w:val="xl84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hr-HR" w:eastAsia="hr-HR"/>
    </w:rPr>
  </w:style>
  <w:style w:type="paragraph" w:customStyle="1" w:styleId="xl85">
    <w:name w:val="xl85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86">
    <w:name w:val="xl86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87">
    <w:name w:val="xl87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88">
    <w:name w:val="xl88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b/>
      <w:bCs/>
      <w:sz w:val="18"/>
      <w:szCs w:val="18"/>
      <w:lang w:val="hr-HR" w:eastAsia="hr-HR"/>
    </w:rPr>
  </w:style>
  <w:style w:type="paragraph" w:customStyle="1" w:styleId="xl89">
    <w:name w:val="xl89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0">
    <w:name w:val="xl90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1">
    <w:name w:val="xl91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2">
    <w:name w:val="xl92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3">
    <w:name w:val="xl93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4">
    <w:name w:val="xl94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5">
    <w:name w:val="xl95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510584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7">
    <w:name w:val="xl97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8">
    <w:name w:val="xl98"/>
    <w:basedOn w:val="Normal"/>
    <w:rsid w:val="00510584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Arial" w:hAnsi="Arial" w:cs="Arial"/>
      <w:b/>
      <w:bCs/>
      <w:sz w:val="20"/>
      <w:lang w:val="hr-HR" w:eastAsia="hr-HR"/>
    </w:rPr>
  </w:style>
  <w:style w:type="paragraph" w:customStyle="1" w:styleId="xl99">
    <w:name w:val="xl99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0">
    <w:name w:val="xl100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1">
    <w:name w:val="xl101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102">
    <w:name w:val="xl102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103">
    <w:name w:val="xl103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4">
    <w:name w:val="xl104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5">
    <w:name w:val="xl105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F7AD-6862-4A2E-8292-945CD994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7581</Words>
  <Characters>43217</Characters>
  <Application>Microsoft Office Word</Application>
  <DocSecurity>0</DocSecurity>
  <Lines>360</Lines>
  <Paragraphs>101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Vesna Škarica</cp:lastModifiedBy>
  <cp:revision>3</cp:revision>
  <cp:lastPrinted>2025-03-14T11:37:00Z</cp:lastPrinted>
  <dcterms:created xsi:type="dcterms:W3CDTF">2025-04-01T07:47:00Z</dcterms:created>
  <dcterms:modified xsi:type="dcterms:W3CDTF">2025-04-01T07:51:00Z</dcterms:modified>
</cp:coreProperties>
</file>